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31" w:rsidRPr="008321A0" w:rsidRDefault="00253BC8" w:rsidP="00253BC8">
      <w:pPr>
        <w:ind w:left="2124" w:firstLine="708"/>
        <w:jc w:val="center"/>
        <w:rPr>
          <w:b/>
        </w:rPr>
      </w:pPr>
      <w:r w:rsidRPr="00253BC8">
        <w:rPr>
          <w:b/>
          <w:noProof/>
          <w:lang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6210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C8" w:rsidRDefault="00253BC8">
                            <w:r>
                              <w:t>ПРОЄКТ</w:t>
                            </w:r>
                          </w:p>
                          <w:p w:rsidR="00253BC8" w:rsidRDefault="00253BC8">
                            <w:r>
                              <w:t>ПР № ______ від</w:t>
                            </w:r>
                          </w:p>
                          <w:p w:rsidR="00253BC8" w:rsidRDefault="00253BC8">
                            <w:r>
                              <w:t>__________ 2019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1.8pt;margin-top:1pt;width:1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" stroked="f">
                <v:textbox style="mso-fit-shape-to-text:t">
                  <w:txbxContent>
                    <w:p w:rsidR="00253BC8" w:rsidRDefault="00253BC8">
                      <w:r>
                        <w:t>ПРОЄКТ</w:t>
                      </w:r>
                    </w:p>
                    <w:p w:rsidR="00253BC8" w:rsidRDefault="00253BC8">
                      <w:r>
                        <w:t>ПР № ______ від</w:t>
                      </w:r>
                    </w:p>
                    <w:p w:rsidR="00253BC8" w:rsidRDefault="00253BC8">
                      <w:r>
                        <w:t>__________ 2019 р.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3631">
        <w:rPr>
          <w:b/>
          <w:noProof/>
          <w:lang/>
        </w:rPr>
        <w:drawing>
          <wp:inline distT="0" distB="0" distL="0" distR="0" wp14:anchorId="15D2DECA" wp14:editId="55B9A1C8">
            <wp:extent cx="485775" cy="6000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31" w:rsidRPr="008321A0" w:rsidRDefault="00783631" w:rsidP="00783631">
      <w:pPr>
        <w:jc w:val="center"/>
        <w:rPr>
          <w:sz w:val="20"/>
        </w:rPr>
      </w:pPr>
    </w:p>
    <w:p w:rsidR="00783631" w:rsidRPr="008321A0" w:rsidRDefault="00783631" w:rsidP="00783631">
      <w:pPr>
        <w:jc w:val="center"/>
        <w:rPr>
          <w:b/>
          <w:sz w:val="28"/>
        </w:rPr>
      </w:pPr>
      <w:r w:rsidRPr="008321A0">
        <w:rPr>
          <w:b/>
          <w:sz w:val="28"/>
        </w:rPr>
        <w:t>УКРАЇНА</w:t>
      </w:r>
    </w:p>
    <w:p w:rsidR="00783631" w:rsidRPr="008321A0" w:rsidRDefault="00783631" w:rsidP="00783631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:rsidR="00783631" w:rsidRPr="008321A0" w:rsidRDefault="00783631" w:rsidP="00783631">
      <w:pPr>
        <w:jc w:val="center"/>
        <w:rPr>
          <w:sz w:val="6"/>
          <w:szCs w:val="6"/>
        </w:rPr>
      </w:pPr>
    </w:p>
    <w:p w:rsidR="00783631" w:rsidRPr="008321A0" w:rsidRDefault="00783631" w:rsidP="00783631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Р А Д А</w:t>
      </w:r>
    </w:p>
    <w:p w:rsidR="00783631" w:rsidRPr="008321A0" w:rsidRDefault="00643653" w:rsidP="00783631">
      <w:pPr>
        <w:jc w:val="center"/>
        <w:rPr>
          <w:sz w:val="32"/>
          <w:lang w:val="ru-RU"/>
        </w:rPr>
      </w:pPr>
      <w:r>
        <w:rPr>
          <w:sz w:val="32"/>
        </w:rPr>
        <w:t>____</w:t>
      </w:r>
      <w:r w:rsidR="00783631" w:rsidRPr="008321A0">
        <w:rPr>
          <w:sz w:val="32"/>
        </w:rPr>
        <w:t xml:space="preserve"> сесія</w:t>
      </w:r>
      <w:r w:rsidR="00783631" w:rsidRPr="008321A0">
        <w:rPr>
          <w:sz w:val="32"/>
          <w:lang w:val="ru-RU"/>
        </w:rPr>
        <w:t xml:space="preserve"> </w:t>
      </w:r>
      <w:r w:rsidR="00783631" w:rsidRPr="008321A0">
        <w:rPr>
          <w:sz w:val="32"/>
          <w:lang w:val="en-US"/>
        </w:rPr>
        <w:t>VII</w:t>
      </w:r>
      <w:r w:rsidR="00783631" w:rsidRPr="008321A0">
        <w:rPr>
          <w:sz w:val="32"/>
          <w:lang w:val="ru-RU"/>
        </w:rPr>
        <w:t xml:space="preserve"> </w:t>
      </w:r>
      <w:r w:rsidR="00783631" w:rsidRPr="008321A0">
        <w:rPr>
          <w:sz w:val="32"/>
        </w:rPr>
        <w:t>скликання</w:t>
      </w:r>
    </w:p>
    <w:p w:rsidR="00783631" w:rsidRPr="008321A0" w:rsidRDefault="00783631" w:rsidP="00783631">
      <w:pPr>
        <w:jc w:val="center"/>
        <w:rPr>
          <w:sz w:val="28"/>
          <w:lang w:val="ru-RU"/>
        </w:rPr>
      </w:pPr>
    </w:p>
    <w:p w:rsidR="00783631" w:rsidRPr="008321A0" w:rsidRDefault="00783631" w:rsidP="00783631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 xml:space="preserve">Р І Ш Е Н </w:t>
      </w:r>
      <w:proofErr w:type="spellStart"/>
      <w:r w:rsidRPr="008321A0">
        <w:rPr>
          <w:b/>
          <w:sz w:val="40"/>
          <w:szCs w:val="40"/>
        </w:rPr>
        <w:t>Н</w:t>
      </w:r>
      <w:proofErr w:type="spellEnd"/>
      <w:r w:rsidRPr="008321A0">
        <w:rPr>
          <w:b/>
          <w:sz w:val="40"/>
          <w:szCs w:val="40"/>
        </w:rPr>
        <w:t xml:space="preserve"> Я</w:t>
      </w:r>
    </w:p>
    <w:p w:rsidR="00783631" w:rsidRPr="008321A0" w:rsidRDefault="00783631" w:rsidP="00783631">
      <w:pPr>
        <w:jc w:val="center"/>
        <w:rPr>
          <w:b/>
          <w:sz w:val="28"/>
          <w:lang w:val="ru-RU"/>
        </w:rPr>
      </w:pPr>
    </w:p>
    <w:p w:rsidR="00783631" w:rsidRPr="008321A0" w:rsidRDefault="00783631" w:rsidP="00783631">
      <w:pPr>
        <w:jc w:val="both"/>
        <w:rPr>
          <w:sz w:val="28"/>
          <w:lang w:val="ru-RU"/>
        </w:rPr>
      </w:pPr>
      <w:r>
        <w:rPr>
          <w:sz w:val="28"/>
        </w:rPr>
        <w:t xml:space="preserve">від </w:t>
      </w:r>
      <w:r w:rsidR="00643653">
        <w:rPr>
          <w:sz w:val="28"/>
        </w:rPr>
        <w:t>_____________</w:t>
      </w:r>
      <w:r>
        <w:rPr>
          <w:sz w:val="28"/>
        </w:rPr>
        <w:t xml:space="preserve"> </w:t>
      </w:r>
      <w:r w:rsidRPr="008321A0">
        <w:rPr>
          <w:sz w:val="28"/>
        </w:rPr>
        <w:t>201</w:t>
      </w:r>
      <w:r>
        <w:rPr>
          <w:sz w:val="28"/>
        </w:rPr>
        <w:t>9</w:t>
      </w:r>
      <w:r w:rsidRPr="008321A0">
        <w:rPr>
          <w:sz w:val="28"/>
        </w:rPr>
        <w:t xml:space="preserve"> р.</w:t>
      </w:r>
      <w:r w:rsidRPr="008321A0">
        <w:rPr>
          <w:sz w:val="28"/>
          <w:lang w:val="ru-RU"/>
        </w:rPr>
        <w:tab/>
      </w:r>
      <w:r w:rsidRPr="008321A0">
        <w:rPr>
          <w:sz w:val="28"/>
          <w:lang w:val="ru-RU"/>
        </w:rPr>
        <w:tab/>
      </w:r>
      <w:r w:rsidR="00643653">
        <w:rPr>
          <w:sz w:val="28"/>
          <w:lang w:val="ru-RU"/>
        </w:rPr>
        <w:t xml:space="preserve">  </w:t>
      </w:r>
      <w:r w:rsidR="005C4365">
        <w:rPr>
          <w:sz w:val="28"/>
          <w:lang w:val="ru-RU"/>
        </w:rPr>
        <w:t xml:space="preserve">  </w:t>
      </w:r>
      <w:r w:rsidRPr="008321A0">
        <w:rPr>
          <w:sz w:val="28"/>
          <w:lang w:val="ru-RU"/>
        </w:rPr>
        <w:t>м</w:t>
      </w:r>
      <w:r w:rsidRPr="008321A0">
        <w:rPr>
          <w:sz w:val="28"/>
        </w:rPr>
        <w:t>. Ніжин</w:t>
      </w:r>
      <w:r w:rsidRPr="008321A0">
        <w:rPr>
          <w:sz w:val="28"/>
          <w:lang w:val="ru-RU"/>
        </w:rPr>
        <w:tab/>
        <w:t xml:space="preserve">                             № </w:t>
      </w:r>
      <w:r w:rsidR="00643653">
        <w:rPr>
          <w:sz w:val="28"/>
          <w:lang w:val="ru-RU"/>
        </w:rPr>
        <w:t>______</w:t>
      </w:r>
      <w:r w:rsidRPr="008321A0">
        <w:rPr>
          <w:sz w:val="28"/>
          <w:lang w:val="ru-RU"/>
        </w:rPr>
        <w:t>/201</w:t>
      </w:r>
      <w:r>
        <w:rPr>
          <w:sz w:val="28"/>
          <w:lang w:val="ru-RU"/>
        </w:rPr>
        <w:t>9</w:t>
      </w:r>
    </w:p>
    <w:p w:rsidR="00783631" w:rsidRPr="008321A0" w:rsidRDefault="00783631" w:rsidP="00783631">
      <w:pPr>
        <w:jc w:val="center"/>
        <w:rPr>
          <w:sz w:val="28"/>
          <w:lang w:val="ru-RU"/>
        </w:rPr>
      </w:pP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>Про надання дозволу на</w:t>
      </w: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>відчуження майна</w:t>
      </w:r>
    </w:p>
    <w:p w:rsidR="00783631" w:rsidRDefault="00783631" w:rsidP="00783631">
      <w:pPr>
        <w:jc w:val="both"/>
        <w:rPr>
          <w:sz w:val="28"/>
        </w:rPr>
      </w:pPr>
    </w:p>
    <w:p w:rsidR="00783631" w:rsidRDefault="00783631" w:rsidP="00783631">
      <w:pPr>
        <w:ind w:firstLine="708"/>
        <w:jc w:val="both"/>
        <w:rPr>
          <w:sz w:val="28"/>
        </w:rPr>
      </w:pPr>
      <w:r>
        <w:rPr>
          <w:sz w:val="28"/>
        </w:rPr>
        <w:t>Відповідно до статей 26, 42, 59, 60 Закону України «Про місцеве самоврядування в Україні»,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</w:t>
      </w:r>
      <w:r w:rsidR="007012D5">
        <w:rPr>
          <w:sz w:val="28"/>
        </w:rPr>
        <w:t xml:space="preserve"> Порядку відчуження об’єктів державної власності, затвердженого постановою Кабінету Міністрів України від 06 червня 2007 року № 803,</w:t>
      </w:r>
      <w:r>
        <w:rPr>
          <w:sz w:val="28"/>
        </w:rPr>
        <w:t xml:space="preserve"> Регламенту Ніжинської міської ради Чернігівської області </w:t>
      </w:r>
      <w:r>
        <w:rPr>
          <w:sz w:val="28"/>
          <w:lang w:val="en-US"/>
        </w:rPr>
        <w:t>V</w:t>
      </w:r>
      <w:r w:rsidR="00DF1B89">
        <w:rPr>
          <w:sz w:val="28"/>
        </w:rPr>
        <w:t>І</w:t>
      </w:r>
      <w:r>
        <w:rPr>
          <w:sz w:val="28"/>
          <w:lang w:val="en-US"/>
        </w:rPr>
        <w:t>I</w:t>
      </w:r>
      <w:r>
        <w:rPr>
          <w:sz w:val="28"/>
        </w:rPr>
        <w:t xml:space="preserve"> скликання, затвердженого рішенням Ніжинської міської ради від 24 листопада 2015 року № 1-2/2015 (із змінами), враховуючи звернення комунального підприємства «Виробниче управління комунального господарства» про доцільність відчуження майна (лист від</w:t>
      </w:r>
      <w:r w:rsidR="000C7771">
        <w:rPr>
          <w:sz w:val="28"/>
        </w:rPr>
        <w:t xml:space="preserve"> </w:t>
      </w:r>
      <w:r w:rsidR="00643653">
        <w:rPr>
          <w:sz w:val="28"/>
        </w:rPr>
        <w:t>16</w:t>
      </w:r>
      <w:r w:rsidR="000C7771">
        <w:rPr>
          <w:sz w:val="28"/>
        </w:rPr>
        <w:t>.</w:t>
      </w:r>
      <w:r w:rsidR="00643653">
        <w:rPr>
          <w:sz w:val="28"/>
        </w:rPr>
        <w:t>12</w:t>
      </w:r>
      <w:r w:rsidR="000C7771">
        <w:rPr>
          <w:sz w:val="28"/>
        </w:rPr>
        <w:t xml:space="preserve">.2019 р. </w:t>
      </w:r>
      <w:r>
        <w:rPr>
          <w:sz w:val="28"/>
        </w:rPr>
        <w:t xml:space="preserve">№ </w:t>
      </w:r>
      <w:r w:rsidR="00643653">
        <w:rPr>
          <w:sz w:val="28"/>
        </w:rPr>
        <w:t>2700/1-3</w:t>
      </w:r>
      <w:r>
        <w:rPr>
          <w:sz w:val="28"/>
        </w:rPr>
        <w:t>) міська рада вирішила:</w:t>
      </w:r>
    </w:p>
    <w:p w:rsidR="00783631" w:rsidRDefault="00783631" w:rsidP="00783631">
      <w:pPr>
        <w:ind w:firstLine="708"/>
        <w:jc w:val="both"/>
        <w:rPr>
          <w:sz w:val="28"/>
        </w:rPr>
      </w:pPr>
    </w:p>
    <w:p w:rsidR="00783631" w:rsidRDefault="00783631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783631">
        <w:rPr>
          <w:sz w:val="28"/>
        </w:rPr>
        <w:t xml:space="preserve">Надати дозвіл комунальному підприємству «Виробниче управління комунального господарства» на відчуження </w:t>
      </w:r>
      <w:r w:rsidR="00643653">
        <w:rPr>
          <w:sz w:val="28"/>
        </w:rPr>
        <w:t>майна - станка для різки граніту (первісна вартість – 5821,54 грн., залишкова вартість – 0,00 грн.)</w:t>
      </w:r>
      <w:r w:rsidR="0012141E">
        <w:rPr>
          <w:sz w:val="28"/>
        </w:rPr>
        <w:t>, яке перебуває на балансі підприємства,</w:t>
      </w:r>
      <w:r>
        <w:rPr>
          <w:sz w:val="28"/>
        </w:rPr>
        <w:t xml:space="preserve"> шляхом продажу </w:t>
      </w:r>
      <w:r w:rsidR="0012141E">
        <w:rPr>
          <w:sz w:val="28"/>
        </w:rPr>
        <w:t>за грошові кошти.</w:t>
      </w:r>
    </w:p>
    <w:p w:rsidR="007012D5" w:rsidRDefault="007012D5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Строк дії дозволу щодо відчуження майна не перевищує 12 місяців від дати його надання.</w:t>
      </w:r>
    </w:p>
    <w:p w:rsidR="0012141E" w:rsidRDefault="0012141E" w:rsidP="007012D5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Комунальному підприємству «Виробниче управління комунального господарства»  здійснити в</w:t>
      </w:r>
      <w:r w:rsidRPr="0012141E">
        <w:rPr>
          <w:sz w:val="28"/>
        </w:rPr>
        <w:t>ідчуження майна в порядку, встановленому діючим  законодавством</w:t>
      </w:r>
      <w:r w:rsidR="00253BC8">
        <w:rPr>
          <w:sz w:val="28"/>
        </w:rPr>
        <w:t>.</w:t>
      </w:r>
      <w:r>
        <w:rPr>
          <w:sz w:val="28"/>
        </w:rPr>
        <w:t xml:space="preserve"> </w:t>
      </w:r>
    </w:p>
    <w:p w:rsidR="007012D5" w:rsidRDefault="007012D5" w:rsidP="007012D5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Делегувати </w:t>
      </w:r>
      <w:r w:rsidR="00BB3413">
        <w:rPr>
          <w:sz w:val="28"/>
        </w:rPr>
        <w:t xml:space="preserve">повноваження </w:t>
      </w:r>
      <w:r>
        <w:rPr>
          <w:sz w:val="28"/>
        </w:rPr>
        <w:t>начальнику комунального підприємства</w:t>
      </w:r>
      <w:r w:rsidRPr="00783631">
        <w:rPr>
          <w:sz w:val="28"/>
        </w:rPr>
        <w:t xml:space="preserve"> «Виробниче управління комунального господарства»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Корману</w:t>
      </w:r>
      <w:proofErr w:type="spellEnd"/>
      <w:r>
        <w:rPr>
          <w:sz w:val="28"/>
        </w:rPr>
        <w:t xml:space="preserve"> В.А. підписати договір купівлі-продажу </w:t>
      </w:r>
      <w:r w:rsidR="00253BC8">
        <w:rPr>
          <w:sz w:val="28"/>
        </w:rPr>
        <w:t>майна</w:t>
      </w:r>
      <w:r>
        <w:rPr>
          <w:sz w:val="28"/>
        </w:rPr>
        <w:t>.</w:t>
      </w:r>
    </w:p>
    <w:p w:rsidR="00783631" w:rsidRDefault="00783631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783631">
        <w:rPr>
          <w:sz w:val="28"/>
        </w:rPr>
        <w:t xml:space="preserve">Кошти, отримані комунальним підприємством «Виробниче управління комунального господарства» від відчуження майна, за вирахуванням плати за послуги та суми податків, спрямувати </w:t>
      </w:r>
      <w:r w:rsidR="00253BC8">
        <w:rPr>
          <w:sz w:val="28"/>
        </w:rPr>
        <w:t xml:space="preserve">на ремонт, модернізацію або </w:t>
      </w:r>
      <w:r w:rsidRPr="00783631">
        <w:rPr>
          <w:sz w:val="28"/>
        </w:rPr>
        <w:t>придбання нових основних засобів.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 xml:space="preserve">Комунальному підприємству «Виробниче управління комунального господарства» письмово повідомити виконавчий комітет Ніжинської міської </w:t>
      </w:r>
      <w:r w:rsidRPr="003A106F">
        <w:rPr>
          <w:sz w:val="28"/>
        </w:rPr>
        <w:lastRenderedPageBreak/>
        <w:t>ради про використання коштів, отриманих у результаті відчуження майна, протягом 30 днів (з моменту реалізації) шляхом подання звіту.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>Офіційним органом для розміщення інформації щодо відчуження майна комунальної власності вважати офіційний сайт Ніжинської міської ради (</w:t>
      </w:r>
      <w:hyperlink r:id="rId9" w:history="1">
        <w:r w:rsidRPr="003A106F">
          <w:rPr>
            <w:rStyle w:val="a3"/>
            <w:sz w:val="28"/>
          </w:rPr>
          <w:t>www.nizhynrada.</w:t>
        </w:r>
        <w:proofErr w:type="spellStart"/>
        <w:r w:rsidRPr="003A106F">
          <w:rPr>
            <w:rStyle w:val="a3"/>
            <w:sz w:val="28"/>
            <w:lang w:val="en-US"/>
          </w:rPr>
          <w:t>gov</w:t>
        </w:r>
        <w:proofErr w:type="spellEnd"/>
        <w:r w:rsidRPr="003A106F">
          <w:rPr>
            <w:rStyle w:val="a3"/>
            <w:sz w:val="28"/>
          </w:rPr>
          <w:t>.</w:t>
        </w:r>
        <w:proofErr w:type="spellStart"/>
        <w:r w:rsidRPr="003A106F">
          <w:rPr>
            <w:rStyle w:val="a3"/>
            <w:sz w:val="28"/>
            <w:lang w:val="en-US"/>
          </w:rPr>
          <w:t>ua</w:t>
        </w:r>
        <w:proofErr w:type="spellEnd"/>
      </w:hyperlink>
      <w:r w:rsidRPr="003A106F">
        <w:rPr>
          <w:sz w:val="28"/>
        </w:rPr>
        <w:t>).</w:t>
      </w:r>
    </w:p>
    <w:p w:rsidR="00D530CC" w:rsidRPr="003A106F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 xml:space="preserve">Начальнику комунального підприємства «Виробниче управління комунального господарства» </w:t>
      </w:r>
      <w:proofErr w:type="spellStart"/>
      <w:r w:rsidRPr="003A106F">
        <w:rPr>
          <w:sz w:val="28"/>
        </w:rPr>
        <w:t>Корману</w:t>
      </w:r>
      <w:proofErr w:type="spellEnd"/>
      <w:r w:rsidRPr="003A106F">
        <w:rPr>
          <w:sz w:val="28"/>
        </w:rPr>
        <w:t xml:space="preserve"> В.А.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530CC" w:rsidRPr="003A106F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D530CC">
        <w:rPr>
          <w:sz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 </w:t>
      </w:r>
      <w:r w:rsidR="003A106F">
        <w:rPr>
          <w:sz w:val="28"/>
        </w:rPr>
        <w:t>та начальника к</w:t>
      </w:r>
      <w:r w:rsidR="003A106F" w:rsidRPr="003A106F">
        <w:rPr>
          <w:sz w:val="28"/>
        </w:rPr>
        <w:t>омунально</w:t>
      </w:r>
      <w:r w:rsidR="003A106F">
        <w:rPr>
          <w:sz w:val="28"/>
        </w:rPr>
        <w:t>го</w:t>
      </w:r>
      <w:r w:rsidR="003A106F" w:rsidRPr="003A106F">
        <w:rPr>
          <w:sz w:val="28"/>
        </w:rPr>
        <w:t xml:space="preserve"> підприємств</w:t>
      </w:r>
      <w:r w:rsidR="003A106F">
        <w:rPr>
          <w:sz w:val="28"/>
        </w:rPr>
        <w:t>а</w:t>
      </w:r>
      <w:r w:rsidR="003A106F" w:rsidRPr="003A106F">
        <w:rPr>
          <w:sz w:val="28"/>
        </w:rPr>
        <w:t xml:space="preserve"> «Виробниче управління комунального господарства»</w:t>
      </w:r>
      <w:r w:rsidR="003A106F">
        <w:rPr>
          <w:sz w:val="28"/>
        </w:rPr>
        <w:t xml:space="preserve"> </w:t>
      </w:r>
      <w:proofErr w:type="spellStart"/>
      <w:r w:rsidR="003A106F">
        <w:rPr>
          <w:sz w:val="28"/>
        </w:rPr>
        <w:t>Кормана</w:t>
      </w:r>
      <w:proofErr w:type="spellEnd"/>
      <w:r w:rsidR="003A106F">
        <w:rPr>
          <w:sz w:val="28"/>
        </w:rPr>
        <w:t xml:space="preserve"> В.А.</w:t>
      </w:r>
    </w:p>
    <w:p w:rsidR="00783631" w:rsidRPr="00D530CC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D530CC">
        <w:rPr>
          <w:noProof/>
          <w:sz w:val="28"/>
        </w:rPr>
        <w:t xml:space="preserve"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</w:t>
      </w:r>
      <w:r w:rsidRPr="00D530CC">
        <w:rPr>
          <w:sz w:val="28"/>
        </w:rPr>
        <w:t xml:space="preserve">(голова комісії – </w:t>
      </w:r>
      <w:proofErr w:type="spellStart"/>
      <w:r w:rsidRPr="00D530CC">
        <w:rPr>
          <w:sz w:val="28"/>
        </w:rPr>
        <w:t>Онокало</w:t>
      </w:r>
      <w:proofErr w:type="spellEnd"/>
      <w:r w:rsidRPr="00D530CC">
        <w:rPr>
          <w:sz w:val="28"/>
        </w:rPr>
        <w:t xml:space="preserve"> І.А.) та комісію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D530CC">
        <w:rPr>
          <w:sz w:val="28"/>
        </w:rPr>
        <w:t>зв’язків</w:t>
      </w:r>
      <w:proofErr w:type="spellEnd"/>
      <w:r w:rsidRPr="00D530CC">
        <w:rPr>
          <w:sz w:val="28"/>
        </w:rPr>
        <w:t xml:space="preserve"> з громадськістю (голова комісії - </w:t>
      </w:r>
      <w:r w:rsidRPr="00D530CC">
        <w:rPr>
          <w:sz w:val="28"/>
          <w:lang w:val="ru-RU"/>
        </w:rPr>
        <w:t>Щербак</w:t>
      </w:r>
      <w:r w:rsidRPr="00D530CC">
        <w:rPr>
          <w:sz w:val="28"/>
        </w:rPr>
        <w:t xml:space="preserve"> О.В.).</w:t>
      </w:r>
    </w:p>
    <w:p w:rsidR="00783631" w:rsidRPr="00BF71A7" w:rsidRDefault="00783631" w:rsidP="00783631">
      <w:pPr>
        <w:pStyle w:val="aa"/>
        <w:tabs>
          <w:tab w:val="left" w:pos="0"/>
          <w:tab w:val="left" w:pos="993"/>
        </w:tabs>
        <w:ind w:left="709"/>
        <w:jc w:val="both"/>
        <w:rPr>
          <w:noProof/>
          <w:sz w:val="28"/>
        </w:rPr>
      </w:pPr>
    </w:p>
    <w:p w:rsidR="00783631" w:rsidRPr="008321A0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  <w:r w:rsidRPr="008321A0">
        <w:rPr>
          <w:b/>
          <w:sz w:val="28"/>
        </w:rPr>
        <w:t xml:space="preserve">Міський голова </w:t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  <w:t xml:space="preserve">А. В. </w:t>
      </w:r>
      <w:proofErr w:type="spellStart"/>
      <w:r w:rsidRPr="008321A0">
        <w:rPr>
          <w:b/>
          <w:sz w:val="28"/>
        </w:rPr>
        <w:t>Лінник</w:t>
      </w:r>
      <w:proofErr w:type="spellEnd"/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50089E" w:rsidRDefault="0050089E" w:rsidP="00783631">
      <w:pPr>
        <w:jc w:val="both"/>
        <w:rPr>
          <w:b/>
          <w:sz w:val="28"/>
        </w:rPr>
      </w:pPr>
    </w:p>
    <w:p w:rsidR="0050089E" w:rsidRDefault="0050089E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50089E" w:rsidRDefault="0050089E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253BC8" w:rsidRDefault="00253BC8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50089E" w:rsidP="0078363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Подає</w:t>
      </w:r>
      <w:r w:rsidR="00783631">
        <w:rPr>
          <w:b/>
          <w:sz w:val="28"/>
        </w:rPr>
        <w:t>:</w:t>
      </w: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6600B0" w:rsidP="00783631">
      <w:pPr>
        <w:jc w:val="both"/>
        <w:rPr>
          <w:sz w:val="28"/>
        </w:rPr>
      </w:pPr>
      <w:r>
        <w:rPr>
          <w:sz w:val="28"/>
        </w:rPr>
        <w:t>Н</w:t>
      </w:r>
      <w:r w:rsidR="00783631" w:rsidRPr="001B209B">
        <w:rPr>
          <w:sz w:val="28"/>
        </w:rPr>
        <w:t>ачальник КП «ВУКГ»</w:t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84444D">
        <w:rPr>
          <w:sz w:val="28"/>
        </w:rPr>
        <w:tab/>
      </w:r>
      <w:r w:rsidR="0084444D">
        <w:rPr>
          <w:sz w:val="28"/>
        </w:rPr>
        <w:tab/>
        <w:t>В.</w:t>
      </w:r>
      <w:r>
        <w:rPr>
          <w:sz w:val="28"/>
        </w:rPr>
        <w:t>А.</w:t>
      </w:r>
      <w:r w:rsidR="0050089E">
        <w:rPr>
          <w:sz w:val="28"/>
        </w:rPr>
        <w:t xml:space="preserve"> </w:t>
      </w:r>
      <w:proofErr w:type="spellStart"/>
      <w:r>
        <w:rPr>
          <w:sz w:val="28"/>
        </w:rPr>
        <w:t>Корман</w:t>
      </w:r>
      <w:proofErr w:type="spellEnd"/>
    </w:p>
    <w:p w:rsidR="00783631" w:rsidRDefault="00783631" w:rsidP="00783631">
      <w:pPr>
        <w:jc w:val="both"/>
        <w:rPr>
          <w:sz w:val="28"/>
        </w:rPr>
      </w:pPr>
    </w:p>
    <w:p w:rsidR="0050089E" w:rsidRPr="0050089E" w:rsidRDefault="0050089E" w:rsidP="00783631">
      <w:pPr>
        <w:jc w:val="both"/>
        <w:rPr>
          <w:b/>
          <w:sz w:val="28"/>
        </w:rPr>
      </w:pPr>
      <w:r w:rsidRPr="0050089E">
        <w:rPr>
          <w:b/>
          <w:sz w:val="28"/>
        </w:rPr>
        <w:t>Погоджують:</w:t>
      </w:r>
    </w:p>
    <w:p w:rsidR="0050089E" w:rsidRDefault="0050089E" w:rsidP="00783631">
      <w:pPr>
        <w:jc w:val="both"/>
        <w:rPr>
          <w:sz w:val="28"/>
        </w:rPr>
      </w:pPr>
    </w:p>
    <w:p w:rsidR="00783631" w:rsidRDefault="0050089E" w:rsidP="00783631">
      <w:pPr>
        <w:rPr>
          <w:sz w:val="28"/>
        </w:rPr>
      </w:pPr>
      <w:r>
        <w:rPr>
          <w:sz w:val="28"/>
        </w:rPr>
        <w:t>П</w:t>
      </w:r>
      <w:r w:rsidR="00783631">
        <w:rPr>
          <w:sz w:val="28"/>
        </w:rPr>
        <w:t xml:space="preserve">ерший заступник міського голови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з питань діяльності виконавчих органів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 Олійник</w:t>
      </w:r>
    </w:p>
    <w:p w:rsidR="00783631" w:rsidRPr="000C28F1" w:rsidRDefault="00783631" w:rsidP="00783631">
      <w:pPr>
        <w:pStyle w:val="5"/>
        <w:rPr>
          <w:b w:val="0"/>
          <w:i w:val="0"/>
          <w:sz w:val="2"/>
          <w:szCs w:val="28"/>
          <w:lang w:val="uk-UA"/>
        </w:rPr>
      </w:pPr>
    </w:p>
    <w:p w:rsidR="00783631" w:rsidRDefault="0050089E" w:rsidP="00783631">
      <w:pPr>
        <w:rPr>
          <w:sz w:val="28"/>
        </w:rPr>
      </w:pPr>
      <w:r>
        <w:rPr>
          <w:sz w:val="28"/>
        </w:rPr>
        <w:t>Н</w:t>
      </w:r>
      <w:r w:rsidR="00783631">
        <w:rPr>
          <w:sz w:val="28"/>
        </w:rPr>
        <w:t xml:space="preserve">ачальник відділу юридично-кадрового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забезпечення апарату виконавчого комітету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В.О. </w:t>
      </w:r>
      <w:proofErr w:type="spellStart"/>
      <w:r>
        <w:rPr>
          <w:sz w:val="28"/>
        </w:rPr>
        <w:t>Лега</w:t>
      </w:r>
      <w:proofErr w:type="spellEnd"/>
    </w:p>
    <w:p w:rsidR="00783631" w:rsidRDefault="00783631" w:rsidP="00783631">
      <w:pPr>
        <w:rPr>
          <w:sz w:val="28"/>
        </w:rPr>
      </w:pPr>
    </w:p>
    <w:p w:rsidR="00783631" w:rsidRDefault="0050089E" w:rsidP="00783631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uk-UA"/>
        </w:rPr>
        <w:t>С</w:t>
      </w:r>
      <w:proofErr w:type="spellStart"/>
      <w:r w:rsidR="00783631">
        <w:rPr>
          <w:b w:val="0"/>
          <w:i w:val="0"/>
          <w:sz w:val="28"/>
          <w:szCs w:val="28"/>
        </w:rPr>
        <w:t>екретар</w:t>
      </w:r>
      <w:proofErr w:type="spellEnd"/>
      <w:r w:rsidR="00783631">
        <w:rPr>
          <w:b w:val="0"/>
          <w:i w:val="0"/>
          <w:sz w:val="28"/>
          <w:szCs w:val="28"/>
        </w:rPr>
        <w:t xml:space="preserve"> </w:t>
      </w:r>
      <w:r w:rsidR="00783631">
        <w:rPr>
          <w:b w:val="0"/>
          <w:i w:val="0"/>
          <w:sz w:val="28"/>
          <w:szCs w:val="28"/>
          <w:lang w:val="uk-UA"/>
        </w:rPr>
        <w:t xml:space="preserve">міської </w:t>
      </w:r>
      <w:r w:rsidR="00783631">
        <w:rPr>
          <w:b w:val="0"/>
          <w:i w:val="0"/>
          <w:sz w:val="28"/>
          <w:szCs w:val="28"/>
        </w:rPr>
        <w:t xml:space="preserve">ради </w:t>
      </w:r>
      <w:r w:rsidR="00783631">
        <w:rPr>
          <w:b w:val="0"/>
          <w:i w:val="0"/>
          <w:sz w:val="28"/>
          <w:szCs w:val="28"/>
        </w:rPr>
        <w:tab/>
      </w:r>
      <w:r w:rsidR="00783631">
        <w:rPr>
          <w:b w:val="0"/>
          <w:i w:val="0"/>
          <w:sz w:val="28"/>
          <w:szCs w:val="28"/>
        </w:rPr>
        <w:tab/>
      </w:r>
      <w:r w:rsidR="00783631">
        <w:rPr>
          <w:b w:val="0"/>
          <w:i w:val="0"/>
          <w:sz w:val="28"/>
          <w:szCs w:val="28"/>
        </w:rPr>
        <w:tab/>
      </w:r>
      <w:r w:rsidR="00783631">
        <w:rPr>
          <w:b w:val="0"/>
          <w:i w:val="0"/>
          <w:sz w:val="28"/>
          <w:szCs w:val="28"/>
        </w:rPr>
        <w:tab/>
      </w:r>
      <w:r w:rsidR="00783631">
        <w:rPr>
          <w:b w:val="0"/>
          <w:i w:val="0"/>
          <w:sz w:val="28"/>
          <w:szCs w:val="28"/>
          <w:lang w:val="uk-UA"/>
        </w:rPr>
        <w:tab/>
      </w:r>
      <w:r w:rsidR="00783631">
        <w:rPr>
          <w:b w:val="0"/>
          <w:i w:val="0"/>
          <w:sz w:val="28"/>
          <w:szCs w:val="28"/>
          <w:lang w:val="uk-UA"/>
        </w:rPr>
        <w:tab/>
      </w:r>
      <w:r w:rsidR="00783631">
        <w:rPr>
          <w:b w:val="0"/>
          <w:i w:val="0"/>
          <w:sz w:val="28"/>
          <w:szCs w:val="28"/>
          <w:lang w:val="uk-UA"/>
        </w:rPr>
        <w:tab/>
      </w:r>
      <w:r w:rsidR="00783631">
        <w:rPr>
          <w:b w:val="0"/>
          <w:i w:val="0"/>
          <w:sz w:val="28"/>
          <w:szCs w:val="28"/>
          <w:lang w:val="uk-UA"/>
        </w:rPr>
        <w:tab/>
      </w:r>
      <w:r w:rsidR="00783631">
        <w:rPr>
          <w:b w:val="0"/>
          <w:i w:val="0"/>
          <w:sz w:val="28"/>
          <w:szCs w:val="28"/>
        </w:rPr>
        <w:t>В.В</w:t>
      </w:r>
      <w:r w:rsidR="00AF3DE3">
        <w:rPr>
          <w:b w:val="0"/>
          <w:i w:val="0"/>
          <w:sz w:val="28"/>
          <w:szCs w:val="28"/>
          <w:lang w:val="uk-UA"/>
        </w:rPr>
        <w:t>.</w:t>
      </w:r>
      <w:r w:rsidR="00783631">
        <w:rPr>
          <w:b w:val="0"/>
          <w:i w:val="0"/>
          <w:sz w:val="28"/>
          <w:szCs w:val="28"/>
        </w:rPr>
        <w:t xml:space="preserve"> </w:t>
      </w:r>
      <w:proofErr w:type="spellStart"/>
      <w:r w:rsidR="00783631">
        <w:rPr>
          <w:b w:val="0"/>
          <w:i w:val="0"/>
          <w:sz w:val="28"/>
          <w:szCs w:val="28"/>
        </w:rPr>
        <w:t>Салогуб</w:t>
      </w:r>
      <w:proofErr w:type="spellEnd"/>
      <w:r w:rsidR="00783631">
        <w:rPr>
          <w:b w:val="0"/>
          <w:i w:val="0"/>
          <w:sz w:val="28"/>
          <w:szCs w:val="28"/>
        </w:rPr>
        <w:t xml:space="preserve"> </w:t>
      </w:r>
    </w:p>
    <w:p w:rsidR="00783631" w:rsidRPr="00B7301E" w:rsidRDefault="00783631" w:rsidP="00783631">
      <w:pPr>
        <w:jc w:val="both"/>
        <w:rPr>
          <w:sz w:val="28"/>
          <w:lang w:val="ru-RU"/>
        </w:rPr>
      </w:pPr>
    </w:p>
    <w:p w:rsidR="00783631" w:rsidRDefault="0050089E" w:rsidP="00783631">
      <w:pPr>
        <w:jc w:val="both"/>
        <w:rPr>
          <w:noProof/>
          <w:sz w:val="28"/>
        </w:rPr>
      </w:pPr>
      <w:r>
        <w:rPr>
          <w:sz w:val="28"/>
        </w:rPr>
        <w:t>Г</w:t>
      </w:r>
      <w:r w:rsidR="00783631">
        <w:rPr>
          <w:sz w:val="28"/>
        </w:rPr>
        <w:t>олова п</w:t>
      </w:r>
      <w:r w:rsidR="00783631" w:rsidRPr="00BF71A7">
        <w:rPr>
          <w:noProof/>
          <w:sz w:val="28"/>
        </w:rPr>
        <w:t>остійн</w:t>
      </w:r>
      <w:r w:rsidR="00783631">
        <w:rPr>
          <w:noProof/>
          <w:sz w:val="28"/>
        </w:rPr>
        <w:t>ої</w:t>
      </w:r>
      <w:r w:rsidR="00783631" w:rsidRPr="00BF71A7">
        <w:rPr>
          <w:noProof/>
          <w:sz w:val="28"/>
        </w:rPr>
        <w:t xml:space="preserve"> депутатськ</w:t>
      </w:r>
      <w:r w:rsidR="00783631">
        <w:rPr>
          <w:noProof/>
          <w:sz w:val="28"/>
        </w:rPr>
        <w:t>ої</w:t>
      </w:r>
      <w:r w:rsidR="00783631" w:rsidRPr="00BF71A7">
        <w:rPr>
          <w:noProof/>
          <w:sz w:val="28"/>
        </w:rPr>
        <w:t xml:space="preserve"> комісі</w:t>
      </w:r>
      <w:r w:rsidR="00783631">
        <w:rPr>
          <w:noProof/>
          <w:sz w:val="28"/>
        </w:rPr>
        <w:t>ї</w:t>
      </w:r>
    </w:p>
    <w:p w:rsidR="00783631" w:rsidRDefault="00783631" w:rsidP="00783631">
      <w:pPr>
        <w:jc w:val="both"/>
        <w:rPr>
          <w:noProof/>
          <w:sz w:val="28"/>
        </w:rPr>
      </w:pPr>
      <w:r w:rsidRPr="00BF71A7">
        <w:rPr>
          <w:noProof/>
          <w:sz w:val="28"/>
        </w:rPr>
        <w:t xml:space="preserve">з </w:t>
      </w:r>
      <w:r>
        <w:rPr>
          <w:noProof/>
          <w:sz w:val="28"/>
        </w:rPr>
        <w:t xml:space="preserve">майнових та житлово-комунальних </w:t>
      </w:r>
    </w:p>
    <w:p w:rsidR="00783631" w:rsidRDefault="00783631" w:rsidP="00783631">
      <w:pPr>
        <w:jc w:val="both"/>
        <w:rPr>
          <w:noProof/>
          <w:sz w:val="28"/>
        </w:rPr>
      </w:pPr>
      <w:r w:rsidRPr="00BF71A7">
        <w:rPr>
          <w:noProof/>
          <w:sz w:val="28"/>
        </w:rPr>
        <w:t>питань</w:t>
      </w:r>
      <w:r>
        <w:rPr>
          <w:noProof/>
          <w:sz w:val="28"/>
        </w:rPr>
        <w:t>, транспорту, зв’язку та охорони</w:t>
      </w:r>
    </w:p>
    <w:p w:rsidR="00783631" w:rsidRDefault="00783631" w:rsidP="00783631">
      <w:pPr>
        <w:jc w:val="both"/>
        <w:rPr>
          <w:noProof/>
          <w:sz w:val="28"/>
        </w:rPr>
      </w:pPr>
      <w:r>
        <w:rPr>
          <w:noProof/>
          <w:sz w:val="28"/>
        </w:rPr>
        <w:t>навко</w:t>
      </w:r>
      <w:r>
        <w:rPr>
          <w:noProof/>
          <w:sz w:val="28"/>
        </w:rPr>
        <w:tab/>
        <w:t>лишнього середовища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І.А</w:t>
      </w:r>
      <w:r w:rsidR="00AF3DE3">
        <w:rPr>
          <w:noProof/>
          <w:sz w:val="28"/>
        </w:rPr>
        <w:t xml:space="preserve"> </w:t>
      </w:r>
      <w:r>
        <w:rPr>
          <w:noProof/>
          <w:sz w:val="28"/>
        </w:rPr>
        <w:t>.Онокало</w:t>
      </w: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50089E" w:rsidP="00783631">
      <w:pPr>
        <w:jc w:val="both"/>
        <w:rPr>
          <w:sz w:val="28"/>
        </w:rPr>
      </w:pPr>
      <w:r>
        <w:rPr>
          <w:sz w:val="28"/>
        </w:rPr>
        <w:t>Г</w:t>
      </w:r>
      <w:r w:rsidR="00783631">
        <w:rPr>
          <w:sz w:val="28"/>
        </w:rPr>
        <w:t xml:space="preserve">олова </w:t>
      </w:r>
      <w:r w:rsidR="00783631" w:rsidRPr="0071156E">
        <w:rPr>
          <w:sz w:val="28"/>
        </w:rPr>
        <w:t>комісі</w:t>
      </w:r>
      <w:r w:rsidR="00783631">
        <w:rPr>
          <w:sz w:val="28"/>
        </w:rPr>
        <w:t>ї</w:t>
      </w:r>
      <w:r w:rsidR="00783631" w:rsidRPr="0071156E">
        <w:rPr>
          <w:sz w:val="28"/>
        </w:rPr>
        <w:t xml:space="preserve"> з питань регламенту,</w:t>
      </w:r>
    </w:p>
    <w:p w:rsidR="00783631" w:rsidRDefault="00783631" w:rsidP="00783631">
      <w:pPr>
        <w:jc w:val="both"/>
        <w:rPr>
          <w:sz w:val="28"/>
        </w:rPr>
      </w:pPr>
      <w:r w:rsidRPr="0071156E">
        <w:rPr>
          <w:sz w:val="28"/>
        </w:rPr>
        <w:t>депутатської діяльності та етики, законності,</w:t>
      </w:r>
    </w:p>
    <w:p w:rsidR="00783631" w:rsidRDefault="00783631" w:rsidP="00783631">
      <w:pPr>
        <w:jc w:val="both"/>
        <w:rPr>
          <w:sz w:val="28"/>
        </w:rPr>
      </w:pPr>
      <w:r w:rsidRPr="0071156E">
        <w:rPr>
          <w:sz w:val="28"/>
        </w:rPr>
        <w:t>правопорядку, антикорупційної політики,</w:t>
      </w:r>
    </w:p>
    <w:p w:rsidR="00783631" w:rsidRDefault="00783631" w:rsidP="00783631">
      <w:pPr>
        <w:jc w:val="both"/>
        <w:rPr>
          <w:noProof/>
          <w:sz w:val="28"/>
        </w:rPr>
      </w:pPr>
      <w:r w:rsidRPr="0071156E">
        <w:rPr>
          <w:sz w:val="28"/>
        </w:rPr>
        <w:t xml:space="preserve">свободи слова та </w:t>
      </w:r>
      <w:proofErr w:type="spellStart"/>
      <w:r w:rsidRPr="0071156E">
        <w:rPr>
          <w:sz w:val="28"/>
        </w:rPr>
        <w:t>зв’язків</w:t>
      </w:r>
      <w:proofErr w:type="spellEnd"/>
      <w:r w:rsidRPr="0071156E">
        <w:rPr>
          <w:sz w:val="28"/>
        </w:rPr>
        <w:t xml:space="preserve"> з громадськістю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</w:t>
      </w:r>
      <w:r w:rsidR="00AF3DE3">
        <w:rPr>
          <w:sz w:val="28"/>
        </w:rPr>
        <w:t xml:space="preserve"> </w:t>
      </w:r>
      <w:r>
        <w:rPr>
          <w:sz w:val="28"/>
        </w:rPr>
        <w:t>Щербак</w:t>
      </w: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F6D3D">
      <w:pPr>
        <w:jc w:val="both"/>
        <w:rPr>
          <w:sz w:val="28"/>
          <w:szCs w:val="26"/>
          <w:lang w:eastAsia="uk-UA"/>
        </w:rPr>
      </w:pPr>
    </w:p>
    <w:p w:rsidR="00783631" w:rsidRDefault="00783631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5E5E10" w:rsidRDefault="005E5E10" w:rsidP="007F6D3D">
      <w:pPr>
        <w:jc w:val="both"/>
        <w:rPr>
          <w:b/>
          <w:sz w:val="28"/>
        </w:rPr>
      </w:pPr>
    </w:p>
    <w:p w:rsidR="005E5E10" w:rsidRDefault="005E5E10" w:rsidP="007F6D3D">
      <w:pPr>
        <w:jc w:val="both"/>
        <w:rPr>
          <w:b/>
          <w:sz w:val="28"/>
        </w:rPr>
      </w:pPr>
    </w:p>
    <w:p w:rsidR="005E5E10" w:rsidRPr="00344A7C" w:rsidRDefault="005E5E10" w:rsidP="005E5E1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 w:rsidRPr="00344A7C">
        <w:rPr>
          <w:b/>
          <w:sz w:val="28"/>
        </w:rPr>
        <w:t>ояснювальна записка</w:t>
      </w:r>
    </w:p>
    <w:p w:rsidR="005E5E10" w:rsidRDefault="005E5E10" w:rsidP="005E5E10">
      <w:pPr>
        <w:jc w:val="both"/>
        <w:rPr>
          <w:sz w:val="28"/>
        </w:rPr>
      </w:pPr>
      <w:r w:rsidRPr="00344A7C">
        <w:rPr>
          <w:sz w:val="28"/>
        </w:rPr>
        <w:t>до проекту рішення Ніжинської міської ради «</w:t>
      </w:r>
      <w:r w:rsidRPr="005F35A9">
        <w:rPr>
          <w:sz w:val="28"/>
        </w:rPr>
        <w:t>Про надання дозволу на відчуження майна</w:t>
      </w:r>
      <w:r>
        <w:rPr>
          <w:sz w:val="28"/>
        </w:rPr>
        <w:t>»</w:t>
      </w:r>
    </w:p>
    <w:p w:rsidR="005E5E10" w:rsidRPr="003A689E" w:rsidRDefault="005E5E10" w:rsidP="005E5E10">
      <w:pPr>
        <w:jc w:val="both"/>
        <w:rPr>
          <w:sz w:val="12"/>
        </w:rPr>
      </w:pPr>
    </w:p>
    <w:p w:rsidR="005E5E10" w:rsidRPr="00267012" w:rsidRDefault="005E5E10" w:rsidP="005E5E10">
      <w:pPr>
        <w:numPr>
          <w:ilvl w:val="0"/>
          <w:numId w:val="7"/>
        </w:numPr>
        <w:tabs>
          <w:tab w:val="left" w:pos="709"/>
        </w:tabs>
        <w:spacing w:after="200"/>
        <w:contextualSpacing/>
        <w:jc w:val="both"/>
        <w:rPr>
          <w:b/>
          <w:sz w:val="28"/>
          <w:szCs w:val="26"/>
          <w:lang w:eastAsia="uk-UA"/>
        </w:rPr>
      </w:pPr>
      <w:r w:rsidRPr="00267012">
        <w:rPr>
          <w:b/>
          <w:sz w:val="28"/>
          <w:szCs w:val="26"/>
          <w:lang w:eastAsia="uk-UA"/>
        </w:rPr>
        <w:t>Обґрунтування необхідності прийняття акту</w:t>
      </w:r>
    </w:p>
    <w:p w:rsidR="005E5E10" w:rsidRDefault="005E5E10" w:rsidP="005E5E10">
      <w:pPr>
        <w:ind w:firstLine="567"/>
        <w:jc w:val="both"/>
        <w:rPr>
          <w:sz w:val="28"/>
        </w:rPr>
      </w:pPr>
      <w:r w:rsidRPr="00A8123F">
        <w:rPr>
          <w:sz w:val="28"/>
        </w:rPr>
        <w:t xml:space="preserve">Проект рішення  підготовлений у відповідності до </w:t>
      </w:r>
      <w:r w:rsidRPr="005F35A9">
        <w:rPr>
          <w:sz w:val="28"/>
        </w:rPr>
        <w:t xml:space="preserve">26, 42, 59, 60 Закону України «Про місцеве самоврядування в Україні»,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 Регламенту Ніжинської міської ради Чернігівської області </w:t>
      </w:r>
      <w:r w:rsidRPr="005F35A9">
        <w:rPr>
          <w:sz w:val="28"/>
          <w:lang w:val="en-US"/>
        </w:rPr>
        <w:t>VI</w:t>
      </w:r>
      <w:r>
        <w:rPr>
          <w:sz w:val="28"/>
        </w:rPr>
        <w:t>І</w:t>
      </w:r>
      <w:r w:rsidRPr="005F35A9">
        <w:rPr>
          <w:sz w:val="28"/>
        </w:rPr>
        <w:t xml:space="preserve"> скликання, затвердженого рішенням Ніжинської міської ради від 24 листопада 2015 року № 1-2/2015</w:t>
      </w:r>
      <w:r w:rsidRPr="00A8123F">
        <w:rPr>
          <w:sz w:val="28"/>
        </w:rPr>
        <w:t>.</w:t>
      </w:r>
    </w:p>
    <w:p w:rsidR="006A14E7" w:rsidRDefault="005E5E10" w:rsidP="005E5E10">
      <w:pPr>
        <w:ind w:firstLine="567"/>
        <w:jc w:val="both"/>
        <w:rPr>
          <w:sz w:val="28"/>
        </w:rPr>
      </w:pPr>
      <w:r w:rsidRPr="00A8123F">
        <w:rPr>
          <w:sz w:val="28"/>
        </w:rPr>
        <w:t>Проект рішення передбачає надання дозволу комунальн</w:t>
      </w:r>
      <w:r>
        <w:rPr>
          <w:sz w:val="28"/>
        </w:rPr>
        <w:t>ому</w:t>
      </w:r>
      <w:r w:rsidRPr="00A8123F">
        <w:rPr>
          <w:sz w:val="28"/>
        </w:rPr>
        <w:t xml:space="preserve"> підприємств</w:t>
      </w:r>
      <w:r>
        <w:rPr>
          <w:sz w:val="28"/>
        </w:rPr>
        <w:t>у</w:t>
      </w:r>
      <w:r w:rsidRPr="00A8123F">
        <w:rPr>
          <w:sz w:val="28"/>
        </w:rPr>
        <w:t xml:space="preserve"> </w:t>
      </w:r>
      <w:r>
        <w:rPr>
          <w:sz w:val="28"/>
        </w:rPr>
        <w:t>«</w:t>
      </w:r>
      <w:r w:rsidRPr="00A8123F">
        <w:rPr>
          <w:sz w:val="28"/>
        </w:rPr>
        <w:t>Виробниче управління комунального господарства</w:t>
      </w:r>
      <w:r>
        <w:rPr>
          <w:sz w:val="28"/>
        </w:rPr>
        <w:t>»</w:t>
      </w:r>
      <w:r w:rsidRPr="00A8123F">
        <w:rPr>
          <w:sz w:val="28"/>
        </w:rPr>
        <w:t xml:space="preserve"> на </w:t>
      </w:r>
      <w:r>
        <w:rPr>
          <w:sz w:val="28"/>
        </w:rPr>
        <w:t xml:space="preserve">відчуження майна, що перебуває </w:t>
      </w:r>
      <w:r w:rsidR="006A14E7">
        <w:rPr>
          <w:sz w:val="28"/>
        </w:rPr>
        <w:t>на балансі</w:t>
      </w:r>
      <w:r>
        <w:rPr>
          <w:sz w:val="28"/>
        </w:rPr>
        <w:t xml:space="preserve"> підприємства, а саме</w:t>
      </w:r>
      <w:r w:rsidR="006A14E7">
        <w:rPr>
          <w:sz w:val="28"/>
        </w:rPr>
        <w:t xml:space="preserve"> станка для різки граніту, який знаходиться в зношеному стані та не використовується за цільовим призначенням.</w:t>
      </w:r>
    </w:p>
    <w:p w:rsidR="005E5E10" w:rsidRDefault="006A14E7" w:rsidP="005E5E10">
      <w:pPr>
        <w:ind w:firstLine="567"/>
        <w:jc w:val="both"/>
        <w:rPr>
          <w:sz w:val="28"/>
        </w:rPr>
      </w:pPr>
      <w:r>
        <w:rPr>
          <w:sz w:val="28"/>
        </w:rPr>
        <w:t>У разі надання дозволу на відчуження майна, к</w:t>
      </w:r>
      <w:r w:rsidR="005E5E10">
        <w:rPr>
          <w:sz w:val="28"/>
        </w:rPr>
        <w:t>ошти, отримані від відчуження майна</w:t>
      </w:r>
      <w:r w:rsidR="005E5E10" w:rsidRPr="003C5A3A">
        <w:rPr>
          <w:sz w:val="28"/>
        </w:rPr>
        <w:t>, за вирахуванням плати за послуги та суми податків,</w:t>
      </w:r>
      <w:r w:rsidR="005E5E10">
        <w:rPr>
          <w:sz w:val="28"/>
        </w:rPr>
        <w:t xml:space="preserve"> будуть використані комунальним підприємством «Виробниче управління комунального господарства» у відповідності до п. 15</w:t>
      </w:r>
      <w:r w:rsidR="005E5E10" w:rsidRPr="00386CA4">
        <w:rPr>
          <w:sz w:val="28"/>
        </w:rPr>
        <w:t xml:space="preserve">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</w:t>
      </w:r>
      <w:r w:rsidR="005E5E10">
        <w:rPr>
          <w:sz w:val="28"/>
        </w:rPr>
        <w:t>,</w:t>
      </w:r>
      <w:r w:rsidR="005E5E10" w:rsidRPr="003C5A3A">
        <w:rPr>
          <w:sz w:val="28"/>
        </w:rPr>
        <w:t xml:space="preserve"> на </w:t>
      </w:r>
      <w:r w:rsidRPr="006A14E7">
        <w:rPr>
          <w:sz w:val="28"/>
        </w:rPr>
        <w:t>ремонт, модернізацію або придбання нових основних засобів</w:t>
      </w:r>
      <w:r>
        <w:rPr>
          <w:sz w:val="28"/>
        </w:rPr>
        <w:t>.</w:t>
      </w:r>
    </w:p>
    <w:p w:rsidR="005E5E10" w:rsidRPr="003A689E" w:rsidRDefault="005E5E10" w:rsidP="005E5E10">
      <w:pPr>
        <w:ind w:firstLine="708"/>
        <w:jc w:val="both"/>
        <w:rPr>
          <w:sz w:val="18"/>
          <w:shd w:val="clear" w:color="auto" w:fill="FFFFFF"/>
        </w:rPr>
      </w:pPr>
    </w:p>
    <w:p w:rsidR="005E5E10" w:rsidRDefault="005E5E10" w:rsidP="005E5E10">
      <w:pPr>
        <w:pStyle w:val="aa"/>
        <w:numPr>
          <w:ilvl w:val="0"/>
          <w:numId w:val="7"/>
        </w:numPr>
        <w:jc w:val="both"/>
        <w:rPr>
          <w:b/>
          <w:sz w:val="28"/>
        </w:rPr>
      </w:pPr>
      <w:r w:rsidRPr="00875F1C">
        <w:rPr>
          <w:b/>
          <w:sz w:val="28"/>
        </w:rPr>
        <w:t>Мета і завдання прийняття рішення</w:t>
      </w:r>
    </w:p>
    <w:p w:rsidR="005E5E10" w:rsidRDefault="005E5E10" w:rsidP="005E5E10">
      <w:pPr>
        <w:ind w:firstLine="567"/>
        <w:jc w:val="both"/>
        <w:rPr>
          <w:sz w:val="28"/>
        </w:rPr>
      </w:pPr>
      <w:r w:rsidRPr="00A8123F">
        <w:rPr>
          <w:sz w:val="28"/>
        </w:rPr>
        <w:t xml:space="preserve">Дотримання дозвільної процедури щодо </w:t>
      </w:r>
      <w:r>
        <w:rPr>
          <w:sz w:val="28"/>
        </w:rPr>
        <w:t xml:space="preserve">відчуження майна </w:t>
      </w:r>
      <w:r w:rsidRPr="00A8123F">
        <w:rPr>
          <w:sz w:val="28"/>
        </w:rPr>
        <w:t>комунально</w:t>
      </w:r>
      <w:r>
        <w:rPr>
          <w:sz w:val="28"/>
        </w:rPr>
        <w:t>ї власності.</w:t>
      </w:r>
    </w:p>
    <w:p w:rsidR="005E5E10" w:rsidRPr="005548B8" w:rsidRDefault="005E5E10" w:rsidP="005E5E10">
      <w:pPr>
        <w:jc w:val="both"/>
        <w:rPr>
          <w:sz w:val="6"/>
        </w:rPr>
      </w:pPr>
    </w:p>
    <w:p w:rsidR="005E5E10" w:rsidRPr="00875F1C" w:rsidRDefault="005E5E10" w:rsidP="005E5E10">
      <w:pPr>
        <w:pStyle w:val="aa"/>
        <w:numPr>
          <w:ilvl w:val="0"/>
          <w:numId w:val="9"/>
        </w:numPr>
        <w:tabs>
          <w:tab w:val="left" w:pos="709"/>
        </w:tabs>
        <w:spacing w:after="200"/>
        <w:jc w:val="both"/>
        <w:rPr>
          <w:b/>
          <w:sz w:val="28"/>
          <w:szCs w:val="26"/>
          <w:lang w:eastAsia="uk-UA"/>
        </w:rPr>
      </w:pPr>
      <w:r>
        <w:rPr>
          <w:b/>
          <w:sz w:val="28"/>
          <w:szCs w:val="26"/>
          <w:lang w:eastAsia="uk-UA"/>
        </w:rPr>
        <w:t>З</w:t>
      </w:r>
      <w:r w:rsidRPr="00875F1C">
        <w:rPr>
          <w:b/>
          <w:sz w:val="28"/>
          <w:szCs w:val="26"/>
          <w:lang w:eastAsia="uk-UA"/>
        </w:rPr>
        <w:t>агальна характеристика та основні положення проекту.</w:t>
      </w:r>
    </w:p>
    <w:p w:rsidR="005E5E10" w:rsidRPr="00267012" w:rsidRDefault="005E5E10" w:rsidP="005E5E10">
      <w:pPr>
        <w:ind w:firstLine="567"/>
        <w:jc w:val="both"/>
        <w:rPr>
          <w:sz w:val="28"/>
        </w:rPr>
      </w:pPr>
      <w:r w:rsidRPr="00267012">
        <w:rPr>
          <w:sz w:val="28"/>
          <w:szCs w:val="26"/>
          <w:lang w:eastAsia="uk-UA"/>
        </w:rPr>
        <w:t xml:space="preserve">Проект </w:t>
      </w:r>
      <w:r w:rsidRPr="00267012">
        <w:rPr>
          <w:sz w:val="28"/>
        </w:rPr>
        <w:t xml:space="preserve">рішення </w:t>
      </w:r>
      <w:r w:rsidRPr="00344A7C">
        <w:rPr>
          <w:sz w:val="28"/>
        </w:rPr>
        <w:t xml:space="preserve">«Про надання дозволу </w:t>
      </w:r>
      <w:r>
        <w:rPr>
          <w:sz w:val="28"/>
        </w:rPr>
        <w:t xml:space="preserve">на відчуження майна»  </w:t>
      </w:r>
      <w:r w:rsidRPr="00267012">
        <w:rPr>
          <w:sz w:val="28"/>
        </w:rPr>
        <w:t xml:space="preserve">складається </w:t>
      </w:r>
      <w:r>
        <w:rPr>
          <w:sz w:val="28"/>
        </w:rPr>
        <w:t>з</w:t>
      </w:r>
      <w:r w:rsidRPr="00267012">
        <w:rPr>
          <w:sz w:val="28"/>
        </w:rPr>
        <w:t xml:space="preserve"> </w:t>
      </w:r>
      <w:r w:rsidRPr="00267012">
        <w:rPr>
          <w:sz w:val="28"/>
          <w:szCs w:val="26"/>
          <w:lang w:eastAsia="uk-UA"/>
        </w:rPr>
        <w:t xml:space="preserve">законодавчого обґрунтування та </w:t>
      </w:r>
      <w:r w:rsidR="006A14E7">
        <w:rPr>
          <w:sz w:val="28"/>
          <w:szCs w:val="26"/>
          <w:lang w:eastAsia="uk-UA"/>
        </w:rPr>
        <w:t>десяти</w:t>
      </w:r>
      <w:r w:rsidRPr="00267012">
        <w:rPr>
          <w:sz w:val="28"/>
        </w:rPr>
        <w:t xml:space="preserve"> </w:t>
      </w:r>
      <w:r>
        <w:rPr>
          <w:sz w:val="28"/>
        </w:rPr>
        <w:t>пунктів</w:t>
      </w:r>
      <w:r w:rsidRPr="00267012">
        <w:rPr>
          <w:sz w:val="28"/>
        </w:rPr>
        <w:t>.</w:t>
      </w:r>
    </w:p>
    <w:p w:rsidR="005E5E10" w:rsidRPr="00267012" w:rsidRDefault="005E5E10" w:rsidP="005E5E10">
      <w:pPr>
        <w:tabs>
          <w:tab w:val="left" w:pos="5245"/>
        </w:tabs>
        <w:ind w:firstLine="567"/>
        <w:contextualSpacing/>
        <w:jc w:val="both"/>
        <w:rPr>
          <w:sz w:val="28"/>
          <w:szCs w:val="26"/>
          <w:lang w:eastAsia="uk-UA"/>
        </w:rPr>
      </w:pPr>
      <w:r w:rsidRPr="00267012">
        <w:rPr>
          <w:sz w:val="28"/>
          <w:szCs w:val="26"/>
          <w:lang w:eastAsia="uk-UA"/>
        </w:rPr>
        <w:t>Обґрунтування містить посилання на Закон України «Про місцеве самоврядування в Україні»</w:t>
      </w:r>
      <w:r>
        <w:rPr>
          <w:sz w:val="28"/>
          <w:szCs w:val="26"/>
          <w:lang w:eastAsia="uk-UA"/>
        </w:rPr>
        <w:t>.</w:t>
      </w:r>
    </w:p>
    <w:p w:rsidR="005E5E10" w:rsidRDefault="005E5E10" w:rsidP="005E5E10">
      <w:pPr>
        <w:tabs>
          <w:tab w:val="left" w:pos="284"/>
        </w:tabs>
        <w:spacing w:after="200"/>
        <w:contextualSpacing/>
        <w:jc w:val="both"/>
        <w:rPr>
          <w:sz w:val="28"/>
          <w:szCs w:val="22"/>
        </w:rPr>
      </w:pPr>
      <w:r>
        <w:rPr>
          <w:b/>
          <w:sz w:val="28"/>
          <w:szCs w:val="26"/>
          <w:lang w:eastAsia="uk-UA"/>
        </w:rPr>
        <w:t>Пункт</w:t>
      </w:r>
      <w:r w:rsidRPr="00267012">
        <w:rPr>
          <w:b/>
          <w:sz w:val="28"/>
          <w:szCs w:val="26"/>
          <w:lang w:eastAsia="uk-UA"/>
        </w:rPr>
        <w:t xml:space="preserve"> 1. </w:t>
      </w:r>
      <w:r>
        <w:rPr>
          <w:sz w:val="28"/>
          <w:szCs w:val="26"/>
          <w:lang w:eastAsia="uk-UA"/>
        </w:rPr>
        <w:t>Надає дозвіл</w:t>
      </w:r>
      <w:r w:rsidRPr="00267012">
        <w:rPr>
          <w:sz w:val="28"/>
          <w:szCs w:val="22"/>
        </w:rPr>
        <w:t xml:space="preserve"> комунальному підприємству «Виробниче управління комунального господарства» </w:t>
      </w:r>
      <w:r>
        <w:rPr>
          <w:sz w:val="28"/>
          <w:szCs w:val="22"/>
        </w:rPr>
        <w:t>провести відчуження майна.</w:t>
      </w:r>
    </w:p>
    <w:p w:rsidR="005E5E10" w:rsidRPr="004C14FF" w:rsidRDefault="005E5E10" w:rsidP="005E5E10">
      <w:pPr>
        <w:tabs>
          <w:tab w:val="left" w:pos="284"/>
        </w:tabs>
        <w:spacing w:after="200"/>
        <w:contextualSpacing/>
        <w:jc w:val="both"/>
        <w:rPr>
          <w:b/>
          <w:sz w:val="28"/>
          <w:szCs w:val="26"/>
          <w:lang w:eastAsia="uk-UA"/>
        </w:rPr>
      </w:pPr>
      <w:r>
        <w:rPr>
          <w:b/>
          <w:sz w:val="28"/>
          <w:szCs w:val="26"/>
          <w:lang w:eastAsia="uk-UA"/>
        </w:rPr>
        <w:t>Пункт</w:t>
      </w:r>
      <w:r w:rsidRPr="00267012">
        <w:rPr>
          <w:b/>
          <w:sz w:val="28"/>
          <w:szCs w:val="26"/>
          <w:lang w:eastAsia="uk-UA"/>
        </w:rPr>
        <w:t xml:space="preserve"> 2. </w:t>
      </w:r>
      <w:r w:rsidRPr="004C14FF">
        <w:rPr>
          <w:sz w:val="28"/>
          <w:szCs w:val="26"/>
          <w:lang w:eastAsia="uk-UA"/>
        </w:rPr>
        <w:t>Визначає</w:t>
      </w:r>
      <w:r>
        <w:rPr>
          <w:sz w:val="28"/>
          <w:szCs w:val="26"/>
          <w:lang w:eastAsia="uk-UA"/>
        </w:rPr>
        <w:t xml:space="preserve"> строк дії дозволу щодо </w:t>
      </w:r>
      <w:r w:rsidRPr="004C14FF">
        <w:rPr>
          <w:sz w:val="28"/>
          <w:szCs w:val="26"/>
          <w:lang w:eastAsia="uk-UA"/>
        </w:rPr>
        <w:t>відчуження майна.</w:t>
      </w:r>
    </w:p>
    <w:p w:rsidR="005E5E10" w:rsidRDefault="005E5E10" w:rsidP="005E5E10">
      <w:p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b/>
          <w:sz w:val="28"/>
        </w:rPr>
        <w:t>Пункт</w:t>
      </w:r>
      <w:r w:rsidRPr="00D54DD5">
        <w:rPr>
          <w:b/>
          <w:sz w:val="28"/>
        </w:rPr>
        <w:t xml:space="preserve"> 3.</w:t>
      </w:r>
      <w:r w:rsidRPr="00D54DD5">
        <w:rPr>
          <w:sz w:val="28"/>
        </w:rPr>
        <w:t xml:space="preserve"> </w:t>
      </w:r>
      <w:r w:rsidR="006A14E7">
        <w:rPr>
          <w:sz w:val="28"/>
        </w:rPr>
        <w:t xml:space="preserve">Визначає порядок </w:t>
      </w:r>
      <w:r w:rsidR="006A14E7" w:rsidRPr="006A14E7">
        <w:rPr>
          <w:sz w:val="28"/>
        </w:rPr>
        <w:t>відчуження майна</w:t>
      </w:r>
      <w:r w:rsidR="006A14E7">
        <w:rPr>
          <w:sz w:val="28"/>
        </w:rPr>
        <w:t>.</w:t>
      </w:r>
    </w:p>
    <w:p w:rsidR="005E5E10" w:rsidRDefault="005E5E10" w:rsidP="005E5E10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BB3413">
        <w:rPr>
          <w:b/>
          <w:sz w:val="28"/>
        </w:rPr>
        <w:t>Пункт 4.</w:t>
      </w:r>
      <w:r>
        <w:rPr>
          <w:sz w:val="28"/>
        </w:rPr>
        <w:t xml:space="preserve"> Делегує повноваження щодо підписання договору купівлі-продажу майна. </w:t>
      </w:r>
    </w:p>
    <w:p w:rsidR="005E5E10" w:rsidRDefault="005E5E10" w:rsidP="005E5E10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C172A2">
        <w:rPr>
          <w:b/>
          <w:sz w:val="28"/>
        </w:rPr>
        <w:t>Пункт 5.</w:t>
      </w:r>
      <w:r>
        <w:rPr>
          <w:sz w:val="28"/>
        </w:rPr>
        <w:t xml:space="preserve"> Визначає порядок використання коштів, отриманих в результаті відчуження майна. </w:t>
      </w:r>
    </w:p>
    <w:p w:rsidR="006A14E7" w:rsidRDefault="005E5E10" w:rsidP="005E5E10">
      <w:p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b/>
          <w:sz w:val="28"/>
        </w:rPr>
        <w:t>Пункт</w:t>
      </w:r>
      <w:r w:rsidRPr="00657639">
        <w:rPr>
          <w:b/>
          <w:sz w:val="28"/>
        </w:rPr>
        <w:t xml:space="preserve"> </w:t>
      </w:r>
      <w:r>
        <w:rPr>
          <w:b/>
          <w:sz w:val="28"/>
        </w:rPr>
        <w:t xml:space="preserve">6. </w:t>
      </w:r>
      <w:r w:rsidR="006A14E7" w:rsidRPr="006A14E7">
        <w:rPr>
          <w:sz w:val="28"/>
        </w:rPr>
        <w:t>Зобов’язує</w:t>
      </w:r>
      <w:r w:rsidR="006A14E7" w:rsidRPr="006A14E7">
        <w:rPr>
          <w:b/>
          <w:sz w:val="28"/>
        </w:rPr>
        <w:t xml:space="preserve"> </w:t>
      </w:r>
      <w:r w:rsidR="006A14E7" w:rsidRPr="006A14E7">
        <w:rPr>
          <w:sz w:val="28"/>
        </w:rPr>
        <w:t>суб’єкта господарювання подати звіт після продажу майна</w:t>
      </w:r>
      <w:r w:rsidR="006A14E7">
        <w:rPr>
          <w:sz w:val="28"/>
        </w:rPr>
        <w:t xml:space="preserve"> та строки його подання.</w:t>
      </w:r>
    </w:p>
    <w:p w:rsidR="005E5E10" w:rsidRDefault="006A14E7" w:rsidP="005E5E10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6A14E7">
        <w:rPr>
          <w:b/>
          <w:sz w:val="28"/>
        </w:rPr>
        <w:t>П</w:t>
      </w:r>
      <w:r w:rsidR="005E5E10" w:rsidRPr="00C172A2">
        <w:rPr>
          <w:b/>
          <w:sz w:val="28"/>
        </w:rPr>
        <w:t>ункт 7.</w:t>
      </w:r>
      <w:r w:rsidR="005E5E10" w:rsidRPr="00C172A2">
        <w:rPr>
          <w:sz w:val="28"/>
        </w:rPr>
        <w:t xml:space="preserve"> </w:t>
      </w:r>
      <w:r w:rsidR="005E5E10">
        <w:rPr>
          <w:sz w:val="28"/>
        </w:rPr>
        <w:t>Встановлює офіційний орган для розміщення інформації щодо відчуження майна.</w:t>
      </w:r>
    </w:p>
    <w:p w:rsidR="005E5E10" w:rsidRPr="009E61B3" w:rsidRDefault="005E5E10" w:rsidP="005E5E10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2E14AF">
        <w:rPr>
          <w:b/>
          <w:sz w:val="28"/>
        </w:rPr>
        <w:t xml:space="preserve">Пункт </w:t>
      </w:r>
      <w:r w:rsidR="006A14E7">
        <w:rPr>
          <w:b/>
          <w:sz w:val="28"/>
        </w:rPr>
        <w:t>8</w:t>
      </w:r>
      <w:r w:rsidRPr="002E14AF">
        <w:rPr>
          <w:b/>
          <w:sz w:val="28"/>
        </w:rPr>
        <w:t>.</w:t>
      </w:r>
      <w:r>
        <w:rPr>
          <w:sz w:val="28"/>
        </w:rPr>
        <w:t xml:space="preserve"> Визначає </w:t>
      </w:r>
      <w:r>
        <w:rPr>
          <w:sz w:val="28"/>
          <w:szCs w:val="26"/>
          <w:lang w:eastAsia="uk-UA"/>
        </w:rPr>
        <w:t xml:space="preserve">відповідальну </w:t>
      </w:r>
      <w:r w:rsidRPr="00267012">
        <w:rPr>
          <w:sz w:val="28"/>
          <w:szCs w:val="26"/>
          <w:lang w:eastAsia="uk-UA"/>
        </w:rPr>
        <w:t>особу</w:t>
      </w:r>
      <w:r>
        <w:rPr>
          <w:sz w:val="28"/>
          <w:szCs w:val="26"/>
          <w:lang w:eastAsia="uk-UA"/>
        </w:rPr>
        <w:t xml:space="preserve"> та термін оприлюднення рішення. </w:t>
      </w:r>
    </w:p>
    <w:p w:rsidR="005E5E10" w:rsidRDefault="005E5E10" w:rsidP="005E5E10">
      <w:pPr>
        <w:tabs>
          <w:tab w:val="left" w:pos="284"/>
        </w:tabs>
        <w:spacing w:after="20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color w:val="000000"/>
          <w:sz w:val="28"/>
          <w:shd w:val="clear" w:color="auto" w:fill="FFFFFF"/>
          <w:lang w:eastAsia="en-US"/>
        </w:rPr>
        <w:lastRenderedPageBreak/>
        <w:t>Пункт</w:t>
      </w:r>
      <w:r w:rsidRPr="00267012">
        <w:rPr>
          <w:rFonts w:eastAsia="Calibri"/>
          <w:b/>
          <w:color w:val="000000"/>
          <w:sz w:val="28"/>
          <w:shd w:val="clear" w:color="auto" w:fill="FFFFFF"/>
          <w:lang w:eastAsia="en-US"/>
        </w:rPr>
        <w:t xml:space="preserve"> </w:t>
      </w:r>
      <w:r w:rsidR="006A14E7">
        <w:rPr>
          <w:rFonts w:eastAsia="Calibri"/>
          <w:b/>
          <w:color w:val="000000"/>
          <w:sz w:val="28"/>
          <w:shd w:val="clear" w:color="auto" w:fill="FFFFFF"/>
          <w:lang w:eastAsia="en-US"/>
        </w:rPr>
        <w:t>9</w:t>
      </w:r>
      <w:r w:rsidRPr="00267012">
        <w:rPr>
          <w:rFonts w:eastAsia="Calibri"/>
          <w:b/>
          <w:color w:val="000000"/>
          <w:sz w:val="28"/>
          <w:shd w:val="clear" w:color="auto" w:fill="FFFFFF"/>
          <w:lang w:eastAsia="en-US"/>
        </w:rPr>
        <w:t>.</w:t>
      </w:r>
      <w:r w:rsidRPr="00267012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Pr="00267012">
        <w:rPr>
          <w:rFonts w:eastAsia="Calibri"/>
          <w:sz w:val="28"/>
          <w:lang w:eastAsia="en-US"/>
        </w:rPr>
        <w:t>Визнача</w:t>
      </w:r>
      <w:r>
        <w:rPr>
          <w:rFonts w:eastAsia="Calibri"/>
          <w:sz w:val="28"/>
          <w:lang w:eastAsia="en-US"/>
        </w:rPr>
        <w:t>є на кого покладається організація виконання рішення.</w:t>
      </w:r>
    </w:p>
    <w:p w:rsidR="005E5E10" w:rsidRDefault="005E5E10" w:rsidP="005E5E10">
      <w:pPr>
        <w:tabs>
          <w:tab w:val="left" w:pos="284"/>
        </w:tabs>
        <w:spacing w:after="200"/>
        <w:contextualSpacing/>
        <w:jc w:val="both"/>
        <w:rPr>
          <w:noProof/>
          <w:sz w:val="28"/>
        </w:rPr>
      </w:pPr>
      <w:r>
        <w:rPr>
          <w:rFonts w:eastAsia="Calibri"/>
          <w:b/>
          <w:sz w:val="28"/>
          <w:lang w:eastAsia="en-US"/>
        </w:rPr>
        <w:t>Пункт 1</w:t>
      </w:r>
      <w:r w:rsidR="006A14E7">
        <w:rPr>
          <w:rFonts w:eastAsia="Calibri"/>
          <w:b/>
          <w:sz w:val="28"/>
          <w:lang w:eastAsia="en-US"/>
        </w:rPr>
        <w:t>0</w:t>
      </w:r>
      <w:r w:rsidRPr="004371E9">
        <w:rPr>
          <w:rFonts w:eastAsia="Calibri"/>
          <w:b/>
          <w:sz w:val="28"/>
          <w:lang w:eastAsia="en-US"/>
        </w:rPr>
        <w:t xml:space="preserve">. </w:t>
      </w:r>
      <w:r w:rsidRPr="004371E9">
        <w:rPr>
          <w:rFonts w:eastAsia="Calibri"/>
          <w:sz w:val="28"/>
          <w:lang w:eastAsia="en-US"/>
        </w:rPr>
        <w:t>Визнача</w:t>
      </w:r>
      <w:r>
        <w:rPr>
          <w:rFonts w:eastAsia="Calibri"/>
          <w:sz w:val="28"/>
          <w:lang w:eastAsia="en-US"/>
        </w:rPr>
        <w:t>ються</w:t>
      </w:r>
      <w:r w:rsidRPr="004371E9">
        <w:rPr>
          <w:rFonts w:eastAsia="Calibri"/>
          <w:sz w:val="28"/>
          <w:lang w:eastAsia="en-US"/>
        </w:rPr>
        <w:t xml:space="preserve"> </w:t>
      </w:r>
      <w:r w:rsidRPr="00BF71A7">
        <w:rPr>
          <w:noProof/>
          <w:sz w:val="28"/>
        </w:rPr>
        <w:t>постійн</w:t>
      </w:r>
      <w:r>
        <w:rPr>
          <w:noProof/>
          <w:sz w:val="28"/>
        </w:rPr>
        <w:t>і</w:t>
      </w:r>
      <w:r w:rsidRPr="00BF71A7">
        <w:rPr>
          <w:noProof/>
          <w:sz w:val="28"/>
        </w:rPr>
        <w:t xml:space="preserve"> депутатськ</w:t>
      </w:r>
      <w:r>
        <w:rPr>
          <w:noProof/>
          <w:sz w:val="28"/>
        </w:rPr>
        <w:t>і</w:t>
      </w:r>
      <w:r w:rsidRPr="00BF71A7">
        <w:rPr>
          <w:noProof/>
          <w:sz w:val="28"/>
        </w:rPr>
        <w:t xml:space="preserve"> комісі</w:t>
      </w:r>
      <w:r>
        <w:rPr>
          <w:noProof/>
          <w:sz w:val="28"/>
        </w:rPr>
        <w:t>ї міської ради, які здійснюватимуть контроль за виконанням рішення.</w:t>
      </w:r>
    </w:p>
    <w:p w:rsidR="005E5E10" w:rsidRPr="00267012" w:rsidRDefault="005E5E10" w:rsidP="005E5E10">
      <w:pPr>
        <w:numPr>
          <w:ilvl w:val="0"/>
          <w:numId w:val="9"/>
        </w:numPr>
        <w:tabs>
          <w:tab w:val="left" w:pos="426"/>
          <w:tab w:val="left" w:pos="1418"/>
        </w:tabs>
        <w:ind w:left="502"/>
        <w:contextualSpacing/>
        <w:rPr>
          <w:rFonts w:eastAsia="Calibri"/>
          <w:sz w:val="28"/>
          <w:lang w:eastAsia="en-US"/>
        </w:rPr>
      </w:pPr>
      <w:r w:rsidRPr="00267012">
        <w:rPr>
          <w:b/>
          <w:sz w:val="28"/>
          <w:szCs w:val="26"/>
          <w:lang w:eastAsia="uk-UA"/>
        </w:rPr>
        <w:t>Стан нормативно-правової бази у даній сфері правового регулювання.</w:t>
      </w:r>
    </w:p>
    <w:p w:rsidR="005E5E10" w:rsidRPr="00267012" w:rsidRDefault="005E5E10" w:rsidP="005E5E10">
      <w:pPr>
        <w:ind w:firstLine="567"/>
        <w:jc w:val="both"/>
      </w:pPr>
      <w:r w:rsidRPr="00267012">
        <w:rPr>
          <w:sz w:val="28"/>
          <w:szCs w:val="26"/>
          <w:lang w:eastAsia="uk-UA"/>
        </w:rPr>
        <w:t>Нормативною базою в даній сфері правового регулювання є Закон України «Про місцеве самоврядування в Україні».</w:t>
      </w:r>
    </w:p>
    <w:p w:rsidR="005E5E10" w:rsidRPr="00267012" w:rsidRDefault="005E5E10" w:rsidP="005E5E10">
      <w:pPr>
        <w:numPr>
          <w:ilvl w:val="0"/>
          <w:numId w:val="9"/>
        </w:numPr>
        <w:tabs>
          <w:tab w:val="left" w:pos="567"/>
          <w:tab w:val="left" w:pos="5245"/>
        </w:tabs>
        <w:spacing w:after="200"/>
        <w:ind w:left="502"/>
        <w:contextualSpacing/>
        <w:jc w:val="both"/>
        <w:rPr>
          <w:b/>
          <w:sz w:val="28"/>
          <w:szCs w:val="26"/>
          <w:lang w:eastAsia="uk-UA"/>
        </w:rPr>
      </w:pPr>
      <w:r w:rsidRPr="00267012">
        <w:rPr>
          <w:b/>
          <w:sz w:val="28"/>
          <w:szCs w:val="26"/>
          <w:lang w:eastAsia="uk-UA"/>
        </w:rPr>
        <w:t>Фінансово-економічне обґрунтування.</w:t>
      </w:r>
    </w:p>
    <w:p w:rsidR="005E5E10" w:rsidRPr="00267012" w:rsidRDefault="005E5E10" w:rsidP="005E5E10">
      <w:pPr>
        <w:tabs>
          <w:tab w:val="left" w:pos="1560"/>
          <w:tab w:val="left" w:pos="5245"/>
        </w:tabs>
        <w:ind w:firstLine="567"/>
        <w:contextualSpacing/>
        <w:jc w:val="both"/>
        <w:rPr>
          <w:sz w:val="28"/>
          <w:szCs w:val="26"/>
          <w:lang w:eastAsia="uk-UA"/>
        </w:rPr>
      </w:pPr>
      <w:r w:rsidRPr="00267012">
        <w:rPr>
          <w:sz w:val="28"/>
          <w:szCs w:val="26"/>
          <w:lang w:eastAsia="uk-UA"/>
        </w:rPr>
        <w:t xml:space="preserve">Реалізація </w:t>
      </w:r>
      <w:r>
        <w:rPr>
          <w:sz w:val="28"/>
          <w:szCs w:val="26"/>
          <w:lang w:eastAsia="uk-UA"/>
        </w:rPr>
        <w:t>даного</w:t>
      </w:r>
      <w:r w:rsidRPr="00267012">
        <w:rPr>
          <w:sz w:val="28"/>
          <w:szCs w:val="26"/>
          <w:lang w:eastAsia="uk-UA"/>
        </w:rPr>
        <w:t xml:space="preserve"> проекту не потребує додаткових фінансових витрат з міського бюджету. </w:t>
      </w:r>
    </w:p>
    <w:p w:rsidR="005E5E10" w:rsidRPr="00267012" w:rsidRDefault="005E5E10" w:rsidP="005E5E10">
      <w:pPr>
        <w:numPr>
          <w:ilvl w:val="0"/>
          <w:numId w:val="9"/>
        </w:numPr>
        <w:tabs>
          <w:tab w:val="left" w:pos="567"/>
          <w:tab w:val="left" w:pos="5245"/>
        </w:tabs>
        <w:spacing w:after="200"/>
        <w:ind w:left="502"/>
        <w:contextualSpacing/>
        <w:jc w:val="both"/>
        <w:rPr>
          <w:sz w:val="28"/>
          <w:szCs w:val="26"/>
          <w:lang w:eastAsia="uk-UA"/>
        </w:rPr>
      </w:pPr>
      <w:r w:rsidRPr="00267012">
        <w:rPr>
          <w:b/>
          <w:sz w:val="28"/>
          <w:szCs w:val="26"/>
          <w:lang w:eastAsia="uk-UA"/>
        </w:rPr>
        <w:t xml:space="preserve">Прогноз соціально-економічних та інших наслідків прийняття </w:t>
      </w:r>
      <w:proofErr w:type="spellStart"/>
      <w:r w:rsidRPr="00267012">
        <w:rPr>
          <w:b/>
          <w:sz w:val="28"/>
          <w:szCs w:val="26"/>
          <w:lang w:eastAsia="uk-UA"/>
        </w:rPr>
        <w:t>акта</w:t>
      </w:r>
      <w:proofErr w:type="spellEnd"/>
      <w:r w:rsidRPr="00267012">
        <w:rPr>
          <w:sz w:val="28"/>
          <w:szCs w:val="26"/>
          <w:lang w:eastAsia="uk-UA"/>
        </w:rPr>
        <w:t>.</w:t>
      </w:r>
    </w:p>
    <w:p w:rsidR="005E5E10" w:rsidRPr="00267012" w:rsidRDefault="005E5E10" w:rsidP="005E5E10">
      <w:pPr>
        <w:ind w:firstLine="567"/>
        <w:jc w:val="both"/>
        <w:rPr>
          <w:sz w:val="32"/>
          <w:szCs w:val="26"/>
          <w:lang w:eastAsia="uk-UA"/>
        </w:rPr>
      </w:pPr>
      <w:r>
        <w:rPr>
          <w:sz w:val="28"/>
          <w:szCs w:val="26"/>
          <w:lang w:eastAsia="uk-UA"/>
        </w:rPr>
        <w:t xml:space="preserve">Прийняття </w:t>
      </w:r>
      <w:r w:rsidRPr="00267012">
        <w:rPr>
          <w:sz w:val="28"/>
          <w:szCs w:val="26"/>
          <w:lang w:eastAsia="uk-UA"/>
        </w:rPr>
        <w:t>проекту рішення дозволить комунально</w:t>
      </w:r>
      <w:r>
        <w:rPr>
          <w:sz w:val="28"/>
          <w:szCs w:val="26"/>
          <w:lang w:eastAsia="uk-UA"/>
        </w:rPr>
        <w:t xml:space="preserve">му </w:t>
      </w:r>
      <w:r w:rsidRPr="00267012">
        <w:rPr>
          <w:sz w:val="28"/>
          <w:szCs w:val="26"/>
          <w:lang w:eastAsia="uk-UA"/>
        </w:rPr>
        <w:t>підприємств</w:t>
      </w:r>
      <w:r>
        <w:rPr>
          <w:sz w:val="28"/>
          <w:szCs w:val="26"/>
          <w:lang w:eastAsia="uk-UA"/>
        </w:rPr>
        <w:t>у</w:t>
      </w:r>
      <w:r w:rsidRPr="00267012">
        <w:rPr>
          <w:sz w:val="28"/>
          <w:szCs w:val="26"/>
          <w:lang w:eastAsia="uk-UA"/>
        </w:rPr>
        <w:t xml:space="preserve"> «Виробниче управління комунального господарства</w:t>
      </w:r>
      <w:r>
        <w:rPr>
          <w:sz w:val="28"/>
          <w:szCs w:val="26"/>
          <w:lang w:eastAsia="uk-UA"/>
        </w:rPr>
        <w:t>» провести відчуження (продаж) майна, що не використовується в господарській діяльності підприємства</w:t>
      </w:r>
      <w:r w:rsidR="006A14E7">
        <w:rPr>
          <w:sz w:val="28"/>
          <w:szCs w:val="26"/>
          <w:lang w:eastAsia="uk-UA"/>
        </w:rPr>
        <w:t>.</w:t>
      </w:r>
      <w:r>
        <w:rPr>
          <w:sz w:val="28"/>
          <w:szCs w:val="26"/>
          <w:lang w:eastAsia="uk-UA"/>
        </w:rPr>
        <w:t xml:space="preserve"> </w:t>
      </w:r>
    </w:p>
    <w:p w:rsidR="005E5E10" w:rsidRPr="00267012" w:rsidRDefault="005E5E10" w:rsidP="005E5E10">
      <w:pPr>
        <w:numPr>
          <w:ilvl w:val="0"/>
          <w:numId w:val="9"/>
        </w:numPr>
        <w:tabs>
          <w:tab w:val="left" w:pos="709"/>
          <w:tab w:val="left" w:pos="1560"/>
          <w:tab w:val="left" w:pos="5245"/>
        </w:tabs>
        <w:suppressAutoHyphens/>
        <w:contextualSpacing/>
        <w:jc w:val="both"/>
        <w:rPr>
          <w:sz w:val="32"/>
          <w:szCs w:val="26"/>
          <w:lang w:eastAsia="uk-UA"/>
        </w:rPr>
      </w:pPr>
      <w:r w:rsidRPr="00267012">
        <w:rPr>
          <w:b/>
          <w:bCs/>
          <w:color w:val="000000"/>
          <w:sz w:val="28"/>
        </w:rPr>
        <w:t>Перелік зацікавлених осіб в отриманні даного рішення</w:t>
      </w:r>
    </w:p>
    <w:p w:rsidR="005E5E10" w:rsidRPr="00267012" w:rsidRDefault="005E5E10" w:rsidP="005E5E10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267012">
        <w:rPr>
          <w:color w:val="000000"/>
          <w:sz w:val="28"/>
        </w:rPr>
        <w:t>омунальн</w:t>
      </w:r>
      <w:r>
        <w:rPr>
          <w:color w:val="000000"/>
          <w:sz w:val="28"/>
        </w:rPr>
        <w:t>е</w:t>
      </w:r>
      <w:r w:rsidRPr="00267012">
        <w:rPr>
          <w:color w:val="000000"/>
          <w:sz w:val="28"/>
        </w:rPr>
        <w:t xml:space="preserve"> підприємств</w:t>
      </w:r>
      <w:r>
        <w:rPr>
          <w:color w:val="000000"/>
          <w:sz w:val="28"/>
        </w:rPr>
        <w:t>о</w:t>
      </w:r>
      <w:r w:rsidRPr="00267012">
        <w:rPr>
          <w:color w:val="000000"/>
          <w:sz w:val="28"/>
        </w:rPr>
        <w:t xml:space="preserve"> «Виробниче управл</w:t>
      </w:r>
      <w:r>
        <w:rPr>
          <w:color w:val="000000"/>
          <w:sz w:val="28"/>
        </w:rPr>
        <w:t>іння комунального господарства», населення м</w:t>
      </w:r>
      <w:r w:rsidRPr="0026701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Ніжина.</w:t>
      </w:r>
    </w:p>
    <w:p w:rsidR="005E5E10" w:rsidRPr="00267012" w:rsidRDefault="005E5E10" w:rsidP="005E5E1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02" w:hanging="21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267012">
        <w:rPr>
          <w:b/>
          <w:bCs/>
          <w:color w:val="000000"/>
          <w:sz w:val="28"/>
        </w:rPr>
        <w:t>Інформація, яку містить проект рішення</w:t>
      </w:r>
    </w:p>
    <w:p w:rsidR="005E5E10" w:rsidRPr="00267012" w:rsidRDefault="005E5E10" w:rsidP="005E5E10">
      <w:pPr>
        <w:ind w:firstLine="567"/>
        <w:jc w:val="both"/>
        <w:rPr>
          <w:color w:val="000000"/>
          <w:sz w:val="28"/>
        </w:rPr>
      </w:pPr>
      <w:r w:rsidRPr="00267012">
        <w:rPr>
          <w:color w:val="000000"/>
          <w:sz w:val="28"/>
        </w:rPr>
        <w:t xml:space="preserve">Проект рішення </w:t>
      </w:r>
      <w:r w:rsidRPr="00344A7C">
        <w:rPr>
          <w:sz w:val="28"/>
        </w:rPr>
        <w:t xml:space="preserve">«Про надання дозволу </w:t>
      </w:r>
      <w:r>
        <w:rPr>
          <w:sz w:val="28"/>
        </w:rPr>
        <w:t xml:space="preserve">на відчуження майна» </w:t>
      </w:r>
      <w:r w:rsidRPr="00267012">
        <w:rPr>
          <w:color w:val="000000"/>
          <w:sz w:val="28"/>
        </w:rPr>
        <w:t>не відноситься до конфіденційної інформації та підлягає оприлюдненню на офіційному веб-сайті Ніжинської міської ради у порядку</w:t>
      </w:r>
      <w:r>
        <w:rPr>
          <w:color w:val="000000"/>
          <w:sz w:val="28"/>
        </w:rPr>
        <w:t xml:space="preserve"> визначеному</w:t>
      </w:r>
      <w:r w:rsidRPr="00267012">
        <w:rPr>
          <w:color w:val="000000"/>
          <w:sz w:val="28"/>
        </w:rPr>
        <w:t xml:space="preserve"> чинн</w:t>
      </w:r>
      <w:r>
        <w:rPr>
          <w:color w:val="000000"/>
          <w:sz w:val="28"/>
        </w:rPr>
        <w:t>им законодавством</w:t>
      </w:r>
      <w:r w:rsidRPr="00267012">
        <w:rPr>
          <w:color w:val="000000"/>
          <w:sz w:val="28"/>
        </w:rPr>
        <w:t>.</w:t>
      </w:r>
    </w:p>
    <w:p w:rsidR="005E5E10" w:rsidRPr="00267012" w:rsidRDefault="005E5E10" w:rsidP="005E5E1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67" w:hanging="283"/>
        <w:contextualSpacing/>
        <w:jc w:val="both"/>
        <w:rPr>
          <w:b/>
          <w:color w:val="000000"/>
          <w:sz w:val="28"/>
        </w:rPr>
      </w:pPr>
      <w:r w:rsidRPr="00267012">
        <w:rPr>
          <w:b/>
          <w:color w:val="000000"/>
          <w:sz w:val="28"/>
        </w:rPr>
        <w:t>Доповідач</w:t>
      </w:r>
    </w:p>
    <w:p w:rsidR="005E5E10" w:rsidRPr="00267012" w:rsidRDefault="005E5E10" w:rsidP="005E5E10">
      <w:pPr>
        <w:tabs>
          <w:tab w:val="left" w:pos="1560"/>
          <w:tab w:val="left" w:pos="5245"/>
        </w:tabs>
        <w:ind w:firstLine="567"/>
        <w:contextualSpacing/>
        <w:jc w:val="both"/>
        <w:rPr>
          <w:sz w:val="28"/>
          <w:szCs w:val="26"/>
          <w:lang w:eastAsia="uk-UA"/>
        </w:rPr>
      </w:pPr>
      <w:r w:rsidRPr="00267012">
        <w:rPr>
          <w:sz w:val="28"/>
          <w:szCs w:val="26"/>
          <w:lang w:eastAsia="uk-UA"/>
        </w:rPr>
        <w:t xml:space="preserve">Доповідати по проекту рішення на засіданні буде начальник </w:t>
      </w:r>
      <w:r>
        <w:rPr>
          <w:sz w:val="28"/>
          <w:szCs w:val="26"/>
          <w:lang w:eastAsia="uk-UA"/>
        </w:rPr>
        <w:t xml:space="preserve">комунального підприємства </w:t>
      </w:r>
      <w:r w:rsidRPr="00267012">
        <w:rPr>
          <w:sz w:val="28"/>
          <w:szCs w:val="26"/>
          <w:lang w:eastAsia="uk-UA"/>
        </w:rPr>
        <w:t>«В</w:t>
      </w:r>
      <w:r>
        <w:rPr>
          <w:sz w:val="28"/>
          <w:szCs w:val="26"/>
          <w:lang w:eastAsia="uk-UA"/>
        </w:rPr>
        <w:t>иробниче управління комунального господарства</w:t>
      </w:r>
      <w:r w:rsidRPr="00267012">
        <w:rPr>
          <w:sz w:val="28"/>
          <w:szCs w:val="26"/>
          <w:lang w:eastAsia="uk-UA"/>
        </w:rPr>
        <w:t xml:space="preserve">» </w:t>
      </w:r>
      <w:r>
        <w:rPr>
          <w:sz w:val="28"/>
          <w:szCs w:val="26"/>
          <w:lang w:eastAsia="uk-UA"/>
        </w:rPr>
        <w:t xml:space="preserve">Владислав </w:t>
      </w:r>
      <w:proofErr w:type="spellStart"/>
      <w:r>
        <w:rPr>
          <w:sz w:val="28"/>
          <w:szCs w:val="26"/>
          <w:lang w:eastAsia="uk-UA"/>
        </w:rPr>
        <w:t>Адольфович</w:t>
      </w:r>
      <w:proofErr w:type="spellEnd"/>
      <w:r>
        <w:rPr>
          <w:sz w:val="28"/>
          <w:szCs w:val="26"/>
          <w:lang w:eastAsia="uk-UA"/>
        </w:rPr>
        <w:t xml:space="preserve"> </w:t>
      </w:r>
      <w:proofErr w:type="spellStart"/>
      <w:r w:rsidRPr="00267012">
        <w:rPr>
          <w:sz w:val="28"/>
          <w:szCs w:val="26"/>
          <w:lang w:eastAsia="uk-UA"/>
        </w:rPr>
        <w:t>Корман</w:t>
      </w:r>
      <w:proofErr w:type="spellEnd"/>
      <w:r w:rsidRPr="00267012">
        <w:rPr>
          <w:sz w:val="28"/>
          <w:szCs w:val="26"/>
          <w:lang w:eastAsia="uk-UA"/>
        </w:rPr>
        <w:t>.</w:t>
      </w:r>
    </w:p>
    <w:p w:rsidR="005E5E10" w:rsidRDefault="005E5E10" w:rsidP="005E5E10">
      <w:pPr>
        <w:tabs>
          <w:tab w:val="left" w:pos="1560"/>
          <w:tab w:val="left" w:pos="5245"/>
        </w:tabs>
        <w:contextualSpacing/>
        <w:jc w:val="both"/>
        <w:rPr>
          <w:sz w:val="28"/>
          <w:szCs w:val="26"/>
          <w:lang w:eastAsia="uk-UA"/>
        </w:rPr>
      </w:pPr>
    </w:p>
    <w:p w:rsidR="005E5E10" w:rsidRDefault="005E5E10" w:rsidP="005E5E10">
      <w:pPr>
        <w:tabs>
          <w:tab w:val="left" w:pos="1560"/>
          <w:tab w:val="left" w:pos="5245"/>
        </w:tabs>
        <w:contextualSpacing/>
        <w:jc w:val="both"/>
        <w:rPr>
          <w:sz w:val="28"/>
          <w:szCs w:val="26"/>
          <w:lang w:eastAsia="uk-UA"/>
        </w:rPr>
      </w:pPr>
    </w:p>
    <w:p w:rsidR="005E5E10" w:rsidRDefault="006A14E7" w:rsidP="006A14E7">
      <w:pPr>
        <w:rPr>
          <w:b/>
          <w:sz w:val="28"/>
        </w:rPr>
      </w:pPr>
      <w:r>
        <w:rPr>
          <w:sz w:val="28"/>
          <w:szCs w:val="26"/>
          <w:lang w:eastAsia="uk-UA"/>
        </w:rPr>
        <w:t>На</w:t>
      </w:r>
      <w:r w:rsidR="005E5E10" w:rsidRPr="00267012">
        <w:rPr>
          <w:sz w:val="28"/>
          <w:szCs w:val="26"/>
          <w:lang w:eastAsia="uk-UA"/>
        </w:rPr>
        <w:t xml:space="preserve">чальник КП «ВУКГ» </w:t>
      </w:r>
      <w:r w:rsidR="005E5E10" w:rsidRPr="00267012">
        <w:rPr>
          <w:sz w:val="28"/>
          <w:szCs w:val="26"/>
          <w:lang w:eastAsia="uk-UA"/>
        </w:rPr>
        <w:tab/>
      </w:r>
      <w:r w:rsidR="005E5E10" w:rsidRPr="00267012">
        <w:rPr>
          <w:sz w:val="28"/>
          <w:szCs w:val="26"/>
          <w:lang w:eastAsia="uk-UA"/>
        </w:rPr>
        <w:tab/>
      </w:r>
      <w:r w:rsidR="005E5E10" w:rsidRPr="00267012">
        <w:rPr>
          <w:sz w:val="28"/>
          <w:szCs w:val="26"/>
          <w:lang w:eastAsia="uk-UA"/>
        </w:rPr>
        <w:tab/>
      </w:r>
      <w:r w:rsidR="005E5E10" w:rsidRPr="00267012">
        <w:rPr>
          <w:sz w:val="28"/>
          <w:szCs w:val="26"/>
          <w:lang w:eastAsia="uk-UA"/>
        </w:rPr>
        <w:tab/>
      </w:r>
      <w:r w:rsidR="005E5E10" w:rsidRPr="00267012">
        <w:rPr>
          <w:sz w:val="28"/>
          <w:szCs w:val="26"/>
          <w:lang w:eastAsia="uk-UA"/>
        </w:rPr>
        <w:tab/>
      </w:r>
      <w:r w:rsidR="005E5E10" w:rsidRPr="00267012">
        <w:rPr>
          <w:sz w:val="28"/>
          <w:szCs w:val="26"/>
          <w:lang w:eastAsia="uk-UA"/>
        </w:rPr>
        <w:tab/>
      </w:r>
      <w:r w:rsidR="005E5E10" w:rsidRPr="00267012">
        <w:rPr>
          <w:sz w:val="28"/>
          <w:szCs w:val="26"/>
          <w:lang w:eastAsia="uk-UA"/>
        </w:rPr>
        <w:tab/>
      </w:r>
      <w:proofErr w:type="spellStart"/>
      <w:r w:rsidR="005E5E10">
        <w:rPr>
          <w:sz w:val="28"/>
          <w:szCs w:val="26"/>
          <w:lang w:eastAsia="uk-UA"/>
        </w:rPr>
        <w:t>В.</w:t>
      </w:r>
      <w:r>
        <w:rPr>
          <w:sz w:val="28"/>
          <w:szCs w:val="26"/>
          <w:lang w:eastAsia="uk-UA"/>
        </w:rPr>
        <w:t>А.Корман</w:t>
      </w:r>
      <w:bookmarkStart w:id="0" w:name="_GoBack"/>
      <w:bookmarkEnd w:id="0"/>
      <w:proofErr w:type="spellEnd"/>
    </w:p>
    <w:p w:rsidR="005E5E10" w:rsidRDefault="005E5E10" w:rsidP="007F6D3D">
      <w:pPr>
        <w:jc w:val="both"/>
        <w:rPr>
          <w:b/>
          <w:sz w:val="28"/>
        </w:rPr>
      </w:pPr>
    </w:p>
    <w:p w:rsidR="005E5E10" w:rsidRDefault="005E5E10" w:rsidP="007F6D3D">
      <w:pPr>
        <w:jc w:val="both"/>
        <w:rPr>
          <w:b/>
          <w:sz w:val="28"/>
        </w:rPr>
      </w:pPr>
    </w:p>
    <w:sectPr w:rsidR="005E5E10" w:rsidSect="00100A37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D0" w:rsidRDefault="005B1CD0" w:rsidP="007F6D3D">
      <w:r>
        <w:separator/>
      </w:r>
    </w:p>
  </w:endnote>
  <w:endnote w:type="continuationSeparator" w:id="0">
    <w:p w:rsidR="005B1CD0" w:rsidRDefault="005B1CD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D0" w:rsidRDefault="005B1CD0" w:rsidP="007F6D3D">
      <w:r>
        <w:separator/>
      </w:r>
    </w:p>
  </w:footnote>
  <w:footnote w:type="continuationSeparator" w:id="0">
    <w:p w:rsidR="005B1CD0" w:rsidRDefault="005B1CD0" w:rsidP="007F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9E" w:rsidRDefault="0050089E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4277"/>
    <w:multiLevelType w:val="hybridMultilevel"/>
    <w:tmpl w:val="DB0AD2C0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EEF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57157"/>
    <w:multiLevelType w:val="hybridMultilevel"/>
    <w:tmpl w:val="37983B42"/>
    <w:lvl w:ilvl="0" w:tplc="38380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A1D"/>
    <w:multiLevelType w:val="hybridMultilevel"/>
    <w:tmpl w:val="D7F8DBF6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50977"/>
    <w:multiLevelType w:val="hybridMultilevel"/>
    <w:tmpl w:val="2CB0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2A81"/>
    <w:rsid w:val="000058F1"/>
    <w:rsid w:val="00014BCB"/>
    <w:rsid w:val="0003203D"/>
    <w:rsid w:val="00074137"/>
    <w:rsid w:val="000777BA"/>
    <w:rsid w:val="0009110B"/>
    <w:rsid w:val="000913B4"/>
    <w:rsid w:val="000A640B"/>
    <w:rsid w:val="000B23F6"/>
    <w:rsid w:val="000C2B52"/>
    <w:rsid w:val="000C7771"/>
    <w:rsid w:val="000D4183"/>
    <w:rsid w:val="000D7305"/>
    <w:rsid w:val="000E1135"/>
    <w:rsid w:val="000E14AB"/>
    <w:rsid w:val="000F4E03"/>
    <w:rsid w:val="00100A37"/>
    <w:rsid w:val="0012141E"/>
    <w:rsid w:val="00135AB2"/>
    <w:rsid w:val="0014785B"/>
    <w:rsid w:val="0015250F"/>
    <w:rsid w:val="00170C78"/>
    <w:rsid w:val="001776D8"/>
    <w:rsid w:val="001B209B"/>
    <w:rsid w:val="001B4457"/>
    <w:rsid w:val="001B5AB2"/>
    <w:rsid w:val="001F6273"/>
    <w:rsid w:val="002178C5"/>
    <w:rsid w:val="0021792A"/>
    <w:rsid w:val="00220CF3"/>
    <w:rsid w:val="00243C4F"/>
    <w:rsid w:val="00253BC8"/>
    <w:rsid w:val="00253D2F"/>
    <w:rsid w:val="00261460"/>
    <w:rsid w:val="002940A8"/>
    <w:rsid w:val="002A6002"/>
    <w:rsid w:val="002C07E0"/>
    <w:rsid w:val="002C165D"/>
    <w:rsid w:val="002C3784"/>
    <w:rsid w:val="002D30D6"/>
    <w:rsid w:val="002D4BEA"/>
    <w:rsid w:val="002E14AF"/>
    <w:rsid w:val="002E30AD"/>
    <w:rsid w:val="002F4A12"/>
    <w:rsid w:val="002F67AF"/>
    <w:rsid w:val="003035F9"/>
    <w:rsid w:val="00311F8F"/>
    <w:rsid w:val="0032296D"/>
    <w:rsid w:val="00322AD9"/>
    <w:rsid w:val="00340D09"/>
    <w:rsid w:val="00344A7C"/>
    <w:rsid w:val="00345BE5"/>
    <w:rsid w:val="0035473C"/>
    <w:rsid w:val="00386CA4"/>
    <w:rsid w:val="003A106F"/>
    <w:rsid w:val="003A2CD3"/>
    <w:rsid w:val="003A689E"/>
    <w:rsid w:val="003C5A3A"/>
    <w:rsid w:val="003D0DEF"/>
    <w:rsid w:val="003E4355"/>
    <w:rsid w:val="003F5061"/>
    <w:rsid w:val="003F58A8"/>
    <w:rsid w:val="004017CF"/>
    <w:rsid w:val="0040306A"/>
    <w:rsid w:val="00420599"/>
    <w:rsid w:val="004371E9"/>
    <w:rsid w:val="0045009E"/>
    <w:rsid w:val="0047271D"/>
    <w:rsid w:val="004821E5"/>
    <w:rsid w:val="004A6900"/>
    <w:rsid w:val="004B0E57"/>
    <w:rsid w:val="004C14FF"/>
    <w:rsid w:val="004C2521"/>
    <w:rsid w:val="004C63F1"/>
    <w:rsid w:val="004E0D99"/>
    <w:rsid w:val="0050089E"/>
    <w:rsid w:val="00507F7A"/>
    <w:rsid w:val="00510E22"/>
    <w:rsid w:val="00514708"/>
    <w:rsid w:val="005215F6"/>
    <w:rsid w:val="0052261C"/>
    <w:rsid w:val="005308F9"/>
    <w:rsid w:val="005445DE"/>
    <w:rsid w:val="00546570"/>
    <w:rsid w:val="00553772"/>
    <w:rsid w:val="005548B8"/>
    <w:rsid w:val="00560AEA"/>
    <w:rsid w:val="00565DED"/>
    <w:rsid w:val="005B1CD0"/>
    <w:rsid w:val="005B3F99"/>
    <w:rsid w:val="005C4365"/>
    <w:rsid w:val="005E5E10"/>
    <w:rsid w:val="005F35A9"/>
    <w:rsid w:val="005F54B9"/>
    <w:rsid w:val="00626376"/>
    <w:rsid w:val="00642346"/>
    <w:rsid w:val="00643653"/>
    <w:rsid w:val="006504BB"/>
    <w:rsid w:val="00652DE6"/>
    <w:rsid w:val="00656A5B"/>
    <w:rsid w:val="00657639"/>
    <w:rsid w:val="006600B0"/>
    <w:rsid w:val="00665BCD"/>
    <w:rsid w:val="00676E13"/>
    <w:rsid w:val="00682A37"/>
    <w:rsid w:val="006910C7"/>
    <w:rsid w:val="006921FB"/>
    <w:rsid w:val="00693725"/>
    <w:rsid w:val="006A14E7"/>
    <w:rsid w:val="007012D5"/>
    <w:rsid w:val="00704ED0"/>
    <w:rsid w:val="00710AF8"/>
    <w:rsid w:val="0071156E"/>
    <w:rsid w:val="007472B8"/>
    <w:rsid w:val="00750843"/>
    <w:rsid w:val="00751BBA"/>
    <w:rsid w:val="0075314D"/>
    <w:rsid w:val="00761664"/>
    <w:rsid w:val="0077253C"/>
    <w:rsid w:val="00780B7E"/>
    <w:rsid w:val="00783631"/>
    <w:rsid w:val="007876E9"/>
    <w:rsid w:val="007A0ADA"/>
    <w:rsid w:val="007B3D5D"/>
    <w:rsid w:val="007B7072"/>
    <w:rsid w:val="007C4C8B"/>
    <w:rsid w:val="007D20DC"/>
    <w:rsid w:val="007E799D"/>
    <w:rsid w:val="007F3271"/>
    <w:rsid w:val="007F6D3D"/>
    <w:rsid w:val="008321A0"/>
    <w:rsid w:val="00834A70"/>
    <w:rsid w:val="0084070B"/>
    <w:rsid w:val="0084444D"/>
    <w:rsid w:val="0085304E"/>
    <w:rsid w:val="00867F6C"/>
    <w:rsid w:val="00875F1C"/>
    <w:rsid w:val="00882B3C"/>
    <w:rsid w:val="0088483E"/>
    <w:rsid w:val="008909DA"/>
    <w:rsid w:val="0089192C"/>
    <w:rsid w:val="008B40AA"/>
    <w:rsid w:val="008B7BF8"/>
    <w:rsid w:val="008F6CBB"/>
    <w:rsid w:val="008F7170"/>
    <w:rsid w:val="00903BAB"/>
    <w:rsid w:val="009057E6"/>
    <w:rsid w:val="0090786D"/>
    <w:rsid w:val="0093091C"/>
    <w:rsid w:val="00957C39"/>
    <w:rsid w:val="0097230B"/>
    <w:rsid w:val="009829AB"/>
    <w:rsid w:val="0099235F"/>
    <w:rsid w:val="009944F8"/>
    <w:rsid w:val="009A1B0A"/>
    <w:rsid w:val="009A6F92"/>
    <w:rsid w:val="009B1987"/>
    <w:rsid w:val="009C0C4B"/>
    <w:rsid w:val="009E09B3"/>
    <w:rsid w:val="009E0B7D"/>
    <w:rsid w:val="009E12C8"/>
    <w:rsid w:val="009E61B3"/>
    <w:rsid w:val="009F457B"/>
    <w:rsid w:val="00A06046"/>
    <w:rsid w:val="00A11DD2"/>
    <w:rsid w:val="00A1637C"/>
    <w:rsid w:val="00A369E9"/>
    <w:rsid w:val="00A3717E"/>
    <w:rsid w:val="00A54CF9"/>
    <w:rsid w:val="00A614EA"/>
    <w:rsid w:val="00A669E0"/>
    <w:rsid w:val="00A8123F"/>
    <w:rsid w:val="00AB5BEB"/>
    <w:rsid w:val="00AC5BDF"/>
    <w:rsid w:val="00AC607E"/>
    <w:rsid w:val="00AF3DE3"/>
    <w:rsid w:val="00AF478A"/>
    <w:rsid w:val="00AF4E83"/>
    <w:rsid w:val="00B001D5"/>
    <w:rsid w:val="00B04E46"/>
    <w:rsid w:val="00B311C1"/>
    <w:rsid w:val="00B33ACA"/>
    <w:rsid w:val="00B47830"/>
    <w:rsid w:val="00B60E55"/>
    <w:rsid w:val="00B7301E"/>
    <w:rsid w:val="00B7357F"/>
    <w:rsid w:val="00B843C6"/>
    <w:rsid w:val="00B96582"/>
    <w:rsid w:val="00BA358D"/>
    <w:rsid w:val="00BB29E5"/>
    <w:rsid w:val="00BB3413"/>
    <w:rsid w:val="00BC0F45"/>
    <w:rsid w:val="00BC6B85"/>
    <w:rsid w:val="00BD413B"/>
    <w:rsid w:val="00BD5A4F"/>
    <w:rsid w:val="00BE059E"/>
    <w:rsid w:val="00BF159E"/>
    <w:rsid w:val="00BF71A7"/>
    <w:rsid w:val="00C025D1"/>
    <w:rsid w:val="00C10ED9"/>
    <w:rsid w:val="00C172A2"/>
    <w:rsid w:val="00C177C4"/>
    <w:rsid w:val="00C211CD"/>
    <w:rsid w:val="00C5066C"/>
    <w:rsid w:val="00C6118C"/>
    <w:rsid w:val="00C61D69"/>
    <w:rsid w:val="00C63C06"/>
    <w:rsid w:val="00C65B8C"/>
    <w:rsid w:val="00C72922"/>
    <w:rsid w:val="00C926E4"/>
    <w:rsid w:val="00CA0602"/>
    <w:rsid w:val="00CA1FF8"/>
    <w:rsid w:val="00CA58C2"/>
    <w:rsid w:val="00CA6A28"/>
    <w:rsid w:val="00CB2184"/>
    <w:rsid w:val="00CB5659"/>
    <w:rsid w:val="00CB7E3F"/>
    <w:rsid w:val="00CC1D47"/>
    <w:rsid w:val="00CC299F"/>
    <w:rsid w:val="00CD0924"/>
    <w:rsid w:val="00CE22FE"/>
    <w:rsid w:val="00CF0196"/>
    <w:rsid w:val="00CF02FE"/>
    <w:rsid w:val="00D12327"/>
    <w:rsid w:val="00D303CF"/>
    <w:rsid w:val="00D3160E"/>
    <w:rsid w:val="00D40D60"/>
    <w:rsid w:val="00D4324F"/>
    <w:rsid w:val="00D475EE"/>
    <w:rsid w:val="00D5262F"/>
    <w:rsid w:val="00D530CC"/>
    <w:rsid w:val="00D54DD5"/>
    <w:rsid w:val="00D62BA9"/>
    <w:rsid w:val="00D65ECE"/>
    <w:rsid w:val="00D70DC0"/>
    <w:rsid w:val="00D91E89"/>
    <w:rsid w:val="00DE3524"/>
    <w:rsid w:val="00DF1B89"/>
    <w:rsid w:val="00E133A9"/>
    <w:rsid w:val="00E3092E"/>
    <w:rsid w:val="00E341CE"/>
    <w:rsid w:val="00E34B6A"/>
    <w:rsid w:val="00E36BFA"/>
    <w:rsid w:val="00E505B9"/>
    <w:rsid w:val="00E54477"/>
    <w:rsid w:val="00E7196F"/>
    <w:rsid w:val="00E76654"/>
    <w:rsid w:val="00E92988"/>
    <w:rsid w:val="00EB6EF5"/>
    <w:rsid w:val="00ED356D"/>
    <w:rsid w:val="00ED35DD"/>
    <w:rsid w:val="00EE590D"/>
    <w:rsid w:val="00F01F98"/>
    <w:rsid w:val="00F12DC6"/>
    <w:rsid w:val="00F14B37"/>
    <w:rsid w:val="00F337D5"/>
    <w:rsid w:val="00F40520"/>
    <w:rsid w:val="00F5544A"/>
    <w:rsid w:val="00F6350D"/>
    <w:rsid w:val="00F644A4"/>
    <w:rsid w:val="00F7187E"/>
    <w:rsid w:val="00F80E1D"/>
    <w:rsid w:val="00F86ACE"/>
    <w:rsid w:val="00FA1500"/>
    <w:rsid w:val="00FA523D"/>
    <w:rsid w:val="00FA58DE"/>
    <w:rsid w:val="00FD600D"/>
    <w:rsid w:val="00FE462B"/>
    <w:rsid w:val="00FF14FE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A3A4928-9A52-4B60-8D9D-A9F908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EC92-7535-4486-BC78-0C37E881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dc:description/>
  <cp:lastModifiedBy>P</cp:lastModifiedBy>
  <cp:revision>27</cp:revision>
  <cp:lastPrinted>2019-12-18T14:09:00Z</cp:lastPrinted>
  <dcterms:created xsi:type="dcterms:W3CDTF">2019-04-02T05:21:00Z</dcterms:created>
  <dcterms:modified xsi:type="dcterms:W3CDTF">2019-12-18T14:10:00Z</dcterms:modified>
</cp:coreProperties>
</file>